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47" w:rsidRDefault="00CB35D2">
      <w:pPr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</w:pPr>
      <w:r w:rsidRPr="00CB35D2">
        <w:rPr>
          <w:lang w:val="ru-RU"/>
        </w:rPr>
        <w:br/>
      </w:r>
      <w:r w:rsidRPr="00CB35D2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ТС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N</w:t>
      </w:r>
      <w:r w:rsidRPr="00CB35D2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RU</w:t>
      </w:r>
      <w:r w:rsidRPr="00CB35D2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CB35D2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Д</w:t>
      </w:r>
      <w:proofErr w:type="gramEnd"/>
      <w:r w:rsidRPr="00CB35D2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-</w:t>
      </w:r>
      <w:r>
        <w:rPr>
          <w:rFonts w:ascii="Roboto" w:hAnsi="Roboto"/>
          <w:b/>
          <w:bCs/>
          <w:color w:val="212529"/>
          <w:sz w:val="27"/>
          <w:szCs w:val="27"/>
          <w:shd w:val="clear" w:color="auto" w:fill="FFFFFF"/>
        </w:rPr>
        <w:t>TW</w:t>
      </w:r>
      <w:r w:rsidRPr="00CB35D2">
        <w:rPr>
          <w:rFonts w:ascii="Roboto" w:hAnsi="Roboto"/>
          <w:b/>
          <w:bCs/>
          <w:color w:val="212529"/>
          <w:sz w:val="27"/>
          <w:szCs w:val="27"/>
          <w:shd w:val="clear" w:color="auto" w:fill="FFFFFF"/>
          <w:lang w:val="ru-RU"/>
        </w:rPr>
        <w:t>.АЯ46.В.86265 от 07.06.2016 действует до 27.12.2020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CB35D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Дата регистрации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CB35D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07.06.2016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CB35D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Заявитель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CB35D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Уполномоченное изготовителем лицо: Общество с ограниченной ответственностью «АЛЬМА».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CB35D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Продукция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18"/>
          <w:szCs w:val="18"/>
          <w:lang w:val="ru-RU"/>
        </w:rPr>
      </w:pPr>
      <w:r w:rsidRPr="00CB35D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Системы обработки и хранения данных, торговой марки «</w:t>
      </w:r>
      <w:proofErr w:type="spellStart"/>
      <w:r w:rsidRPr="00CB35D2">
        <w:rPr>
          <w:rFonts w:ascii="Roboto" w:eastAsia="Times New Roman" w:hAnsi="Roboto" w:cs="Times New Roman"/>
          <w:color w:val="2B2B2B"/>
          <w:sz w:val="18"/>
          <w:szCs w:val="18"/>
        </w:rPr>
        <w:t>Infortrend</w:t>
      </w:r>
      <w:proofErr w:type="spellEnd"/>
      <w:r w:rsidRPr="00CB35D2">
        <w:rPr>
          <w:rFonts w:ascii="Roboto" w:eastAsia="Times New Roman" w:hAnsi="Roboto" w:cs="Times New Roman"/>
          <w:color w:val="2B2B2B"/>
          <w:sz w:val="18"/>
          <w:szCs w:val="18"/>
          <w:lang w:val="ru-RU"/>
        </w:rPr>
        <w:t>»</w:t>
      </w:r>
    </w:p>
    <w:p w:rsidR="00CB35D2" w:rsidRDefault="00CB35D2">
      <w:pPr>
        <w:rPr>
          <w:lang w:val="ru-RU"/>
        </w:rPr>
      </w:pP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CB35D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Основные сведения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декларации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Декларация о соответствии требованиям технического регламента Евразийского экономического союза (технического регламента Таможенного союза)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Технические регламенты</w:t>
      </w:r>
    </w:p>
    <w:p w:rsidR="00CB35D2" w:rsidRPr="00CB35D2" w:rsidRDefault="00CB35D2" w:rsidP="00CB35D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 ТС 004/2011</w:t>
      </w:r>
      <w:proofErr w:type="gramStart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О</w:t>
      </w:r>
      <w:proofErr w:type="gram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безопасности низковольтного оборудования</w:t>
      </w:r>
    </w:p>
    <w:p w:rsidR="00CB35D2" w:rsidRPr="00CB35D2" w:rsidRDefault="00CB35D2" w:rsidP="00CB35D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gramStart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ТР</w:t>
      </w:r>
      <w:proofErr w:type="gram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ТС 020/2011 Электромагнитная совместимость технических средств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Схема декларирования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3д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объекта декларирования</w:t>
      </w:r>
    </w:p>
    <w:p w:rsid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Серийный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выпуск</w:t>
      </w:r>
      <w:proofErr w:type="spellEnd"/>
    </w:p>
    <w:p w:rsid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CB35D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Декларация о соответствии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Статус декларации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Действует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Регистрационный номер декларации о соответствии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ТС 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N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gramStart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</w:t>
      </w:r>
      <w:proofErr w:type="gram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-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TW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.АЯ46.В.86265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Свободное распространение продукции не ограничено законодательством РФ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регистрации декларации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07.06.2016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окончания действия декларации о соответствии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27.12.2020</w:t>
      </w:r>
    </w:p>
    <w:p w:rsid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CB35D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Заявитель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заявителя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Юридическое лицо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CB35D2">
        <w:rPr>
          <w:rFonts w:ascii="Roboto" w:eastAsia="Times New Roman" w:hAnsi="Roboto" w:cs="Times New Roman"/>
          <w:color w:val="6F6F6F"/>
          <w:sz w:val="20"/>
          <w:szCs w:val="20"/>
        </w:rPr>
        <w:t>Тип</w:t>
      </w:r>
      <w:proofErr w:type="spellEnd"/>
      <w:r w:rsidRPr="00CB35D2">
        <w:rPr>
          <w:rFonts w:ascii="Roboto" w:eastAsia="Times New Roman" w:hAnsi="Roboto" w:cs="Times New Roman"/>
          <w:color w:val="6F6F6F"/>
          <w:sz w:val="20"/>
          <w:szCs w:val="20"/>
        </w:rPr>
        <w:t xml:space="preserve"> </w:t>
      </w:r>
      <w:proofErr w:type="spellStart"/>
      <w:r w:rsidRPr="00CB35D2">
        <w:rPr>
          <w:rFonts w:ascii="Roboto" w:eastAsia="Times New Roman" w:hAnsi="Roboto" w:cs="Times New Roman"/>
          <w:color w:val="6F6F6F"/>
          <w:sz w:val="20"/>
          <w:szCs w:val="20"/>
        </w:rPr>
        <w:t>декларанта</w:t>
      </w:r>
      <w:proofErr w:type="spellEnd"/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Уполномоченное изготовителем лицо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Основной государственный регистрационный номер юридического лица (ОГРН)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5077746430273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юридического лица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Уполномоченное изготовителем лицо: Общество с ограниченной ответственностью «АЛЬМА».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 юридического лица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Борисов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Имя руководителя юридического лица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Валерий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Отчество руководителя юридического лица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Владимирович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Должность руководителя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Генеральный директор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CB35D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ДОГОВОР НА ВЫПОЛНЕНИЕ ФУНКЦИЙ ИНОСТРАННОГО ИЗГОТОВИТЕЛЯ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Предмет договора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Договор поручения № 091215-01 от 09.12.2015 г.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CB35D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lastRenderedPageBreak/>
        <w:t>АДРЕС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129515, РОССИЯ, город Москва, ул. Академика Королёва, д. 9, к.5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CB35D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КОНТАКТНЫЕ ДАННЫЕ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телефона</w:t>
      </w:r>
    </w:p>
    <w:p w:rsidR="00CB35D2" w:rsidRPr="00CB35D2" w:rsidRDefault="00CB35D2" w:rsidP="00CB35D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+7 4952349939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факса</w:t>
      </w:r>
    </w:p>
    <w:p w:rsidR="00CB35D2" w:rsidRPr="00CB35D2" w:rsidRDefault="00CB35D2" w:rsidP="00CB35D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+7 4952349939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CB35D2" w:rsidRPr="00CB35D2" w:rsidRDefault="00CB35D2" w:rsidP="00CB35D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alllc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inform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yandex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proofErr w:type="spellEnd"/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CB35D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ЛИЦО, ПРИНЯВШЕЕ ДЕКЛАРАЦИЮ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Является руководителем заявителя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лица, принявшего декларацию</w:t>
      </w:r>
    </w:p>
    <w:p w:rsid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Генерального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директора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Борисова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Валерия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 xml:space="preserve"> 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Владимировича</w:t>
      </w:r>
      <w:proofErr w:type="spellEnd"/>
    </w:p>
    <w:p w:rsid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CB35D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Изготовитель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Совпадает с заявителем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Нет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Тип изготовителя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Иностранное лицо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"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Technology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Inc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."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CB35D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АДРЕС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(КИТАЙ), 8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F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No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102, 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Sec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 3, 3, 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Jhongshan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Rd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.,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Jhonghe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Dist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., 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New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Taipei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City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23544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CB35D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 продукции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Общее наименование продукции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Системы обработки и хранения данных, торговой марки «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Infortrend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»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Сведения о продукциях, обеспечивающие ее идентификацию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модели: (см. Приложение №1 на 1 листе)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Происхождение продукции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ТАЙВАНЬ (КИТАЙ)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CB35D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СВЕДЕНИЯ ОБ ОБОЗНАЧЕНИИ, ИДЕНТИФИКАЦИИ И ДОПОЛНИТЕЛЬНАЯ ИНФОРМАЦИЯ О ПРОДУКЦИИ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  <w:lang w:val="ru-RU"/>
        </w:rPr>
      </w:pPr>
      <w:r w:rsidRPr="00CB35D2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Сведения 1</w:t>
      </w:r>
    </w:p>
    <w:p w:rsid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Системы обработки и хранения данных, торговой марки «</w:t>
      </w:r>
      <w:proofErr w:type="spellStart"/>
      <w:r w:rsidRPr="00CB35D2">
        <w:rPr>
          <w:rFonts w:ascii="Roboto" w:eastAsia="Times New Roman" w:hAnsi="Roboto" w:cs="Times New Roman"/>
          <w:color w:val="212529"/>
          <w:sz w:val="21"/>
          <w:szCs w:val="21"/>
        </w:rPr>
        <w:t>Infortrend</w:t>
      </w:r>
      <w:proofErr w:type="spellEnd"/>
      <w:r w:rsidRPr="00CB35D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»</w:t>
      </w:r>
    </w:p>
    <w:p w:rsidR="00441582" w:rsidRDefault="0044158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модели: </w:t>
      </w:r>
      <w:proofErr w:type="gramStart"/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4016SC-H, ESDS 4016SC-J, ESDS 4016SC-L, ESDS 4016STC-H, ESDS 4016STC-J, ESDS 4016STC-L, ESDS 4016RC-H, ESDS 4016RC-J, ESDS 4016RC-L, ESDS 4016RTC-H, ESDS 4016RTC-J, ESDS 4016RTC-L, ESDS 4024STCB-H, ESDS 4024STCB-J, ESDS 4024STCB-L, ESDS 4024SUCB-H, ESDS 4024SUCB-J, ESDS 4024SUCB-L, ESDS 4024RTCB-H, ESDS 4024RTCB-J, ESDS 4024RTCB-L, ESDS 4024RUCB-H, ESDS 4024RUCB-J, ESDS 4024RUCB-L, ESDS 4024GUB-L, ESDS 4024RULB-L, ESDS 4024SULB-L, ESDS 4024SUCB-L, ESDS 4016GU-L, ESDS 4016RUL-L</w:t>
      </w:r>
      <w:proofErr w:type="gramEnd"/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4016RUC-C, ESDS 4016RUC-D, ESDS 4016RUC-F, ESDS 4016RUC-H, ESDS 4016RUC-J, ESDS 4016RUC-L, ESDS 4016SUL-L, ESDS 4016SUC-L, ESDS 4012GU-L, ESDS 4012RUL-L, ESDS 4012RUC-L, ESDS</w:t>
      </w:r>
      <w:bookmarkStart w:id="0" w:name="_GoBack"/>
      <w:bookmarkEnd w:id="0"/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 4012SUL-L, ESDS 4012SUC-L, ESDS 1036GB-B, ESDS 1036RLB-B, ESDS 1036RCB-B, ESDS 1036SLB-B, ESDS 1036SCB-B, ESDS 1036GTB-B, ESDS 1036RTLB-B, ESDS 1036RTCB-B, ESDS 1036STLB-B, ESDS 1036STCB-B, ESDS 1036GB-C, ESDS 1036RLB-C, ESDS 1036RCB-C, ESDS 1036SLB-C, ESDS 1036SCB-C, ESDS 1036GTB-C, ESDS 1036RTLB-C</w:t>
      </w:r>
      <w:proofErr w:type="gramEnd"/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1036RTCB-C, ESDS 1036STLB-C, ESDS 1036STCB-C, ESDS 1036GB-D, ESDS 1036RLB-D, ESDS 1036RCB-D, ESDS 1036SLB-D, ESDS 1036SCB-D, ESDS 1036GTB-D, ESDS 1036RTLB-D, ESDS 1036RTCB-D, ESDS 1036STLB-D, ESDS 1036STCB-D, ESDS 1036GB-F, ESDS 1036RLB-F, ESDS 1036RCB-F, ESDS 1036SLB-F, ESDS 1036SCB-F, ESDS 1036GTB-F, ESDS 1036RTLB-F, ESDS 1036RTCB-</w:t>
      </w:r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lastRenderedPageBreak/>
        <w:t>F, ESDS 1036STLB-F, ESDS 1036STCB-F, ESDS 1036GB-H, ESDS 1036RLB-H, ESDS 1036RCB-H, ESDS 1036SLB-H, ESDS 1036SCB-H, ESDS 1036GTB-H, ESDS 1036RTLB-H</w:t>
      </w:r>
      <w:proofErr w:type="gramEnd"/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ESDS 1036RTCB-H, ESDS 1036STLB-H, ESDS 1036STCB-H, ESDS 1036GB-J, ESDS 1036RLB-J, ESDS 1036RCB-J, ESDS 1036SLB-J, ESDS 1036SCB-J, ESDS 1036GTB-J, ESDS 1036RTLB-J, ESDS 1036RTCB-J, ESDS 1036STLB-J, ESDS 1036STCB-J, ESDS 1036GB-L, ESDS 1036RLB-L, ESDS 1036RCB-L, ESDS 1036SLB-L, ESDS 1036SCB-L, ESDS 1036GTB-L, ESDS 1036RTLB-L, ESDS 1036RTCB-L, ESDS 1036STLB-L, ESDS 1036STCB-L, JB 2060RL, JB 2060SL , JB 2060GL, JB 2060RL-1, JB 2060SL-1, JB 2060GL-1, JB 3060RL</w:t>
      </w:r>
      <w:proofErr w:type="gramEnd"/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 xml:space="preserve">, </w:t>
      </w:r>
      <w:proofErr w:type="gramStart"/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JB 3060SL, JB 3060GL, JB 3060RL-1, JB 3060SL-1, JB 3060GL-1, JB 2036RBA, JB 2036SBA, JB 2036GBA, JB 236RB, JB 236SB, JB 236GB, JB 3012RA, JB 3012SA, JB 3012GA, JB 3016RA, JB 3016SA, JB 3016GA, JB 3024RA, JB 3024SA, JB 3024GA, JB 3024RBA, JB 3024SBA, JB 3024GBA, JB 3036RBA, JB 3036SBA, JB 3036GBA, JB 312R, JB 312S, JB 312G, JB 316R</w:t>
      </w:r>
      <w:proofErr w:type="gramEnd"/>
      <w:r w:rsidRPr="00441582">
        <w:rPr>
          <w:rFonts w:ascii="Roboto" w:eastAsia="Times New Roman" w:hAnsi="Roboto" w:cs="Times New Roman"/>
          <w:color w:val="212529"/>
          <w:sz w:val="21"/>
          <w:szCs w:val="21"/>
          <w:lang w:val="ru-RU"/>
        </w:rPr>
        <w:t>, JB 316S, JB 316G, JB 324R, JB 324S, JB 324G, JB 324RB, JB 324SB, JB 324GB, JB 360RL, JB 360SL, JB 360GL, JB 336RB, JB 336SB, JB 336GB, JB 260RL, JB 260SL, JB 260GL, JB 260RL-1, JB 260SL-1, JB 260GL-1, JB 360RL-1, JB 360SL-1, JB 360GL-1, ESDS 1016RL-B.</w:t>
      </w:r>
    </w:p>
    <w:p w:rsidR="00441582" w:rsidRPr="00CB35D2" w:rsidRDefault="0044158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1"/>
          <w:szCs w:val="21"/>
          <w:lang w:val="ru-RU"/>
        </w:rPr>
      </w:pP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Код ТН ВЭД ЕАЭС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8471705000 - - - - - на жестких магнитных дисках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Иная информация о продукции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Условия хранения и срок службы продукции указаны в сопроводительной документации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ru-RU"/>
        </w:rPr>
      </w:pPr>
      <w:r w:rsidRPr="00CB35D2">
        <w:rPr>
          <w:rFonts w:ascii="Roboto" w:eastAsia="Times New Roman" w:hAnsi="Roboto" w:cs="Times New Roman"/>
          <w:color w:val="000000"/>
          <w:sz w:val="24"/>
          <w:szCs w:val="24"/>
          <w:lang w:val="ru-RU"/>
        </w:rPr>
        <w:t>Документ, в соответствии с которым изготовлена продукция</w:t>
      </w: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B2B2B"/>
          <w:sz w:val="21"/>
          <w:szCs w:val="21"/>
          <w:lang w:val="ru-RU"/>
        </w:rPr>
      </w:pPr>
      <w:r w:rsidRPr="00CB35D2">
        <w:rPr>
          <w:rFonts w:ascii="Roboto" w:eastAsia="Times New Roman" w:hAnsi="Roboto" w:cs="Times New Roman"/>
          <w:color w:val="2B2B2B"/>
          <w:sz w:val="21"/>
          <w:szCs w:val="21"/>
          <w:lang w:val="ru-RU"/>
        </w:rPr>
        <w:t>Документ 1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Наименование документа</w:t>
      </w:r>
    </w:p>
    <w:p w:rsid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Директивы №№ 2014/30/Е</w:t>
      </w:r>
      <w:proofErr w:type="gram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U</w:t>
      </w:r>
      <w:proofErr w:type="gram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, № 2014/35/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EU</w:t>
      </w:r>
    </w:p>
    <w:p w:rsid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CB35D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ИСПЫТАТЕЛЬНАЯ ЛАБОРАТОРИЯ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Основание выдачи декларации</w:t>
      </w:r>
    </w:p>
    <w:p w:rsid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92B2C"/>
          <w:sz w:val="20"/>
          <w:szCs w:val="20"/>
          <w:lang w:val="ru-RU"/>
        </w:rPr>
      </w:pPr>
      <w:proofErr w:type="gramStart"/>
      <w:r w:rsidRPr="00CB35D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Протокол испытания № 2830-15/430 от 25.12.2015 г. Испытательная лаборатория Федеральное бюджетное учреждение «Государственный региональный центр стандартизации, метрологии и испытаний в г. Москве» (ФБУ «РОСТЕСТ-МОСКВА») (рег.</w:t>
      </w:r>
      <w:proofErr w:type="gramEnd"/>
      <w:r w:rsidRPr="00CB35D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 № РОСС </w:t>
      </w:r>
      <w:r w:rsidRPr="00CB35D2">
        <w:rPr>
          <w:rFonts w:ascii="Roboto" w:eastAsia="Times New Roman" w:hAnsi="Roboto" w:cs="Times New Roman"/>
          <w:color w:val="292B2C"/>
          <w:sz w:val="20"/>
          <w:szCs w:val="20"/>
        </w:rPr>
        <w:t>RU</w:t>
      </w:r>
      <w:r w:rsidRPr="00CB35D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.0001.21ГА31 от 18.04.2014 г. по 18.04.2019 г.); Протокол испытания № 2569-262 от 28.12.2015 г. Испытательный центр промышленной продукции "</w:t>
      </w:r>
      <w:proofErr w:type="spellStart"/>
      <w:r w:rsidRPr="00CB35D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>Ростест</w:t>
      </w:r>
      <w:proofErr w:type="spellEnd"/>
      <w:r w:rsidRPr="00CB35D2">
        <w:rPr>
          <w:rFonts w:ascii="Roboto" w:eastAsia="Times New Roman" w:hAnsi="Roboto" w:cs="Times New Roman"/>
          <w:color w:val="292B2C"/>
          <w:sz w:val="20"/>
          <w:szCs w:val="20"/>
          <w:lang w:val="ru-RU"/>
        </w:rPr>
        <w:t xml:space="preserve">-Москва" закрытого акционерного общества «Региональный орган по сертификации и тестированию» </w:t>
      </w:r>
      <w:r w:rsidRPr="00CB35D2">
        <w:rPr>
          <w:rFonts w:ascii="Roboto" w:eastAsia="Times New Roman" w:hAnsi="Roboto" w:cs="Times New Roman"/>
          <w:color w:val="292B2C"/>
          <w:sz w:val="20"/>
          <w:szCs w:val="20"/>
        </w:rPr>
        <w:t>(</w:t>
      </w:r>
      <w:proofErr w:type="spellStart"/>
      <w:r w:rsidRPr="00CB35D2">
        <w:rPr>
          <w:rFonts w:ascii="Roboto" w:eastAsia="Times New Roman" w:hAnsi="Roboto" w:cs="Times New Roman"/>
          <w:color w:val="292B2C"/>
          <w:sz w:val="20"/>
          <w:szCs w:val="20"/>
        </w:rPr>
        <w:t>рег</w:t>
      </w:r>
      <w:proofErr w:type="spellEnd"/>
      <w:r w:rsidRPr="00CB35D2">
        <w:rPr>
          <w:rFonts w:ascii="Roboto" w:eastAsia="Times New Roman" w:hAnsi="Roboto" w:cs="Times New Roman"/>
          <w:color w:val="292B2C"/>
          <w:sz w:val="20"/>
          <w:szCs w:val="20"/>
        </w:rPr>
        <w:t xml:space="preserve">. № </w:t>
      </w:r>
      <w:proofErr w:type="gramStart"/>
      <w:r w:rsidRPr="00CB35D2">
        <w:rPr>
          <w:rFonts w:ascii="Roboto" w:eastAsia="Times New Roman" w:hAnsi="Roboto" w:cs="Times New Roman"/>
          <w:color w:val="292B2C"/>
          <w:sz w:val="20"/>
          <w:szCs w:val="20"/>
        </w:rPr>
        <w:t xml:space="preserve">РОСС RU.0001.21АЯ43 </w:t>
      </w:r>
      <w:proofErr w:type="spellStart"/>
      <w:r w:rsidRPr="00CB35D2">
        <w:rPr>
          <w:rFonts w:ascii="Roboto" w:eastAsia="Times New Roman" w:hAnsi="Roboto" w:cs="Times New Roman"/>
          <w:color w:val="292B2C"/>
          <w:sz w:val="20"/>
          <w:szCs w:val="20"/>
        </w:rPr>
        <w:t>от</w:t>
      </w:r>
      <w:proofErr w:type="spellEnd"/>
      <w:r w:rsidRPr="00CB35D2">
        <w:rPr>
          <w:rFonts w:ascii="Roboto" w:eastAsia="Times New Roman" w:hAnsi="Roboto" w:cs="Times New Roman"/>
          <w:color w:val="292B2C"/>
          <w:sz w:val="20"/>
          <w:szCs w:val="20"/>
        </w:rPr>
        <w:t xml:space="preserve"> 05.05.2011 г. </w:t>
      </w:r>
      <w:proofErr w:type="spellStart"/>
      <w:r w:rsidRPr="00CB35D2">
        <w:rPr>
          <w:rFonts w:ascii="Roboto" w:eastAsia="Times New Roman" w:hAnsi="Roboto" w:cs="Times New Roman"/>
          <w:color w:val="292B2C"/>
          <w:sz w:val="20"/>
          <w:szCs w:val="20"/>
        </w:rPr>
        <w:t>до</w:t>
      </w:r>
      <w:proofErr w:type="spellEnd"/>
      <w:r w:rsidRPr="00CB35D2">
        <w:rPr>
          <w:rFonts w:ascii="Roboto" w:eastAsia="Times New Roman" w:hAnsi="Roboto" w:cs="Times New Roman"/>
          <w:color w:val="292B2C"/>
          <w:sz w:val="20"/>
          <w:szCs w:val="20"/>
        </w:rPr>
        <w:t xml:space="preserve"> 05.05.2016 г.)</w:t>
      </w:r>
      <w:proofErr w:type="gramEnd"/>
    </w:p>
    <w:p w:rsid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92B2C"/>
          <w:sz w:val="20"/>
          <w:szCs w:val="20"/>
          <w:lang w:val="ru-RU"/>
        </w:rPr>
      </w:pP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CB35D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Сведения об органе по сертификации на момент публикации декларации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аттестата аккредитации органа по сертификации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RA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.10АЯ46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Полное наименование органа по сертификации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Орган по сертификации "РОСТЕС</w:t>
      </w:r>
      <w:proofErr w:type="gramStart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Т-</w:t>
      </w:r>
      <w:proofErr w:type="gram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Москва" ЗАО "Региональный орган по сертификации и тестированию"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Дата внесения в реестр сведений об аккредитованном лице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27.04.2015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осуществления деятельности</w:t>
      </w:r>
    </w:p>
    <w:p w:rsidR="00CB35D2" w:rsidRPr="00CB35D2" w:rsidRDefault="00CB35D2" w:rsidP="00CB35D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117418, Российская Федерация, г. Москва, Нахимовский проспект, д. 31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места нахождения/Адрес места жительства</w:t>
      </w:r>
    </w:p>
    <w:p w:rsidR="00CB35D2" w:rsidRPr="00CB35D2" w:rsidRDefault="00CB35D2" w:rsidP="00CB35D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gramStart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119049, Российская Федерация, г. Москва, ул. Житная, д. 14, стр. 1</w:t>
      </w:r>
      <w:proofErr w:type="gramEnd"/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 xml:space="preserve">Наименование органа по </w:t>
      </w:r>
      <w:proofErr w:type="spellStart"/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аккредитции</w:t>
      </w:r>
      <w:proofErr w:type="spellEnd"/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, выдавшего аттестат аккредитации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Росаккредитация</w:t>
      </w:r>
      <w:proofErr w:type="spellEnd"/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CB35D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t>КОНТАКТНЫЕ ДАННЫЕ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Номер телефона</w:t>
      </w:r>
    </w:p>
    <w:p w:rsidR="00CB35D2" w:rsidRPr="00CB35D2" w:rsidRDefault="00CB35D2" w:rsidP="00CB35D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+7 4956682715</w:t>
      </w:r>
    </w:p>
    <w:p w:rsidR="00CB35D2" w:rsidRPr="00CB35D2" w:rsidRDefault="00CB35D2" w:rsidP="00CB35D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+7 4991291911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Адрес электронной почты</w:t>
      </w:r>
    </w:p>
    <w:p w:rsidR="00CB35D2" w:rsidRPr="00CB35D2" w:rsidRDefault="00CB35D2" w:rsidP="00CB35D2">
      <w:pPr>
        <w:shd w:val="clear" w:color="auto" w:fill="FFFFFF"/>
        <w:spacing w:after="100" w:afterAutospacing="1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info</w:t>
      </w: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@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rostest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.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ru</w:t>
      </w:r>
      <w:proofErr w:type="spellEnd"/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</w:pPr>
      <w:r w:rsidRPr="00CB35D2">
        <w:rPr>
          <w:rFonts w:ascii="Roboto" w:eastAsia="Times New Roman" w:hAnsi="Roboto" w:cs="Times New Roman"/>
          <w:caps/>
          <w:color w:val="000000"/>
          <w:sz w:val="21"/>
          <w:szCs w:val="21"/>
          <w:lang w:val="ru-RU"/>
        </w:rPr>
        <w:lastRenderedPageBreak/>
        <w:t>РУКОВОДИТЕЛЬ АККРЕДИТОВАННОГО ЛИЦА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 руководителя</w:t>
      </w:r>
    </w:p>
    <w:p w:rsid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Мощенская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Нина Владимировна (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Коротенков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Александр Викторович, Грищенко Альмира 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Ахтямовна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, </w:t>
      </w: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Меденко</w:t>
      </w:r>
      <w:proofErr w:type="spellEnd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 xml:space="preserve"> </w:t>
      </w:r>
      <w:proofErr w:type="gramStart"/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П</w:t>
      </w:r>
      <w:proofErr w:type="gramEnd"/>
    </w:p>
    <w:p w:rsid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CB35D2" w:rsidRPr="00CB35D2" w:rsidRDefault="00CB35D2" w:rsidP="00CB35D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</w:pPr>
      <w:r w:rsidRPr="00CB35D2">
        <w:rPr>
          <w:rFonts w:ascii="Roboto" w:eastAsia="Times New Roman" w:hAnsi="Roboto" w:cs="Times New Roman"/>
          <w:b/>
          <w:bCs/>
          <w:color w:val="212529"/>
          <w:sz w:val="27"/>
          <w:szCs w:val="27"/>
          <w:lang w:val="ru-RU"/>
        </w:rPr>
        <w:t>Специалисты, участвующие в процессе подтверждения соответствия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6F6F6F"/>
          <w:sz w:val="20"/>
          <w:szCs w:val="20"/>
          <w:lang w:val="ru-RU"/>
        </w:rPr>
        <w:t>Фамилия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  <w:r w:rsidRPr="00CB35D2">
        <w:rPr>
          <w:rFonts w:ascii="Roboto" w:eastAsia="Times New Roman" w:hAnsi="Roboto" w:cs="Times New Roman"/>
          <w:color w:val="212529"/>
          <w:sz w:val="20"/>
          <w:szCs w:val="20"/>
          <w:lang w:val="ru-RU"/>
        </w:rPr>
        <w:t>Круглова</w:t>
      </w: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CB35D2">
        <w:rPr>
          <w:rFonts w:ascii="Roboto" w:eastAsia="Times New Roman" w:hAnsi="Roboto" w:cs="Times New Roman"/>
          <w:color w:val="6F6F6F"/>
          <w:sz w:val="20"/>
          <w:szCs w:val="20"/>
        </w:rPr>
        <w:t>Имя</w:t>
      </w:r>
      <w:proofErr w:type="spellEnd"/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Ольга</w:t>
      </w:r>
      <w:proofErr w:type="spellEnd"/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6F6F6F"/>
          <w:sz w:val="20"/>
          <w:szCs w:val="20"/>
        </w:rPr>
      </w:pPr>
      <w:proofErr w:type="spellStart"/>
      <w:r w:rsidRPr="00CB35D2">
        <w:rPr>
          <w:rFonts w:ascii="Roboto" w:eastAsia="Times New Roman" w:hAnsi="Roboto" w:cs="Times New Roman"/>
          <w:color w:val="6F6F6F"/>
          <w:sz w:val="20"/>
          <w:szCs w:val="20"/>
        </w:rPr>
        <w:t>Отчество</w:t>
      </w:r>
      <w:proofErr w:type="spellEnd"/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</w:rPr>
      </w:pPr>
      <w:proofErr w:type="spellStart"/>
      <w:r w:rsidRPr="00CB35D2">
        <w:rPr>
          <w:rFonts w:ascii="Roboto" w:eastAsia="Times New Roman" w:hAnsi="Roboto" w:cs="Times New Roman"/>
          <w:color w:val="212529"/>
          <w:sz w:val="20"/>
          <w:szCs w:val="20"/>
        </w:rPr>
        <w:t>Николаевна</w:t>
      </w:r>
      <w:proofErr w:type="spellEnd"/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92B2C"/>
          <w:sz w:val="20"/>
          <w:szCs w:val="20"/>
          <w:lang w:val="ru-RU"/>
        </w:rPr>
      </w:pP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CB35D2" w:rsidRPr="00CB35D2" w:rsidRDefault="00CB35D2" w:rsidP="00CB35D2">
      <w:pPr>
        <w:shd w:val="clear" w:color="auto" w:fill="FFFFFF"/>
        <w:spacing w:after="0" w:line="225" w:lineRule="atLeast"/>
        <w:rPr>
          <w:rFonts w:ascii="Roboto" w:eastAsia="Times New Roman" w:hAnsi="Roboto" w:cs="Times New Roman"/>
          <w:color w:val="212529"/>
          <w:sz w:val="20"/>
          <w:szCs w:val="20"/>
          <w:lang w:val="ru-RU"/>
        </w:rPr>
      </w:pPr>
    </w:p>
    <w:p w:rsidR="00CB35D2" w:rsidRPr="00CB35D2" w:rsidRDefault="00CB35D2">
      <w:pPr>
        <w:rPr>
          <w:lang w:val="ru-RU"/>
        </w:rPr>
      </w:pPr>
    </w:p>
    <w:sectPr w:rsidR="00CB35D2" w:rsidRPr="00CB35D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85"/>
    <w:rsid w:val="001D1A85"/>
    <w:rsid w:val="00441582"/>
    <w:rsid w:val="00CB35D2"/>
    <w:rsid w:val="00D6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CB35D2"/>
  </w:style>
  <w:style w:type="paragraph" w:customStyle="1" w:styleId="ng-star-inserted">
    <w:name w:val="ng-star-inserted"/>
    <w:basedOn w:val="a"/>
    <w:rsid w:val="00CB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">
    <w:name w:val="status"/>
    <w:basedOn w:val="a0"/>
    <w:rsid w:val="00CB35D2"/>
  </w:style>
  <w:style w:type="paragraph" w:customStyle="1" w:styleId="ng-star-inserted">
    <w:name w:val="ng-star-inserted"/>
    <w:basedOn w:val="a"/>
    <w:rsid w:val="00CB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55132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18B0C9"/>
                <w:bottom w:val="single" w:sz="6" w:space="0" w:color="DBDBDB"/>
                <w:right w:val="none" w:sz="0" w:space="0" w:color="auto"/>
              </w:divBdr>
              <w:divsChild>
                <w:div w:id="131394841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3808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5037420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7795239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8329892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5209">
                  <w:marLeft w:val="0"/>
                  <w:marRight w:val="0"/>
                  <w:marTop w:val="0"/>
                  <w:marBottom w:val="0"/>
                  <w:divBdr>
                    <w:top w:val="single" w:sz="6" w:space="0" w:color="E8EFF4"/>
                    <w:left w:val="single" w:sz="6" w:space="0" w:color="E8EFF4"/>
                    <w:bottom w:val="single" w:sz="6" w:space="0" w:color="E8EFF4"/>
                    <w:right w:val="single" w:sz="6" w:space="0" w:color="E8EFF4"/>
                  </w:divBdr>
                  <w:divsChild>
                    <w:div w:id="1424772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592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5914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2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3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35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FF4"/>
                                <w:left w:val="single" w:sz="6" w:space="0" w:color="E8EFF4"/>
                                <w:bottom w:val="single" w:sz="6" w:space="0" w:color="E8EFF4"/>
                                <w:right w:val="single" w:sz="6" w:space="0" w:color="E8EFF4"/>
                              </w:divBdr>
                              <w:divsChild>
                                <w:div w:id="61101574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84154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9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0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44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4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12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3485608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7794972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745176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Батыгина Светлана</dc:creator>
  <cp:keywords/>
  <dc:description/>
  <cp:lastModifiedBy>Батыгина Светлана</cp:lastModifiedBy>
  <cp:revision>3</cp:revision>
  <dcterms:created xsi:type="dcterms:W3CDTF">2018-09-24T13:57:00Z</dcterms:created>
  <dcterms:modified xsi:type="dcterms:W3CDTF">2018-09-24T14:01:00Z</dcterms:modified>
</cp:coreProperties>
</file>