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2E0" w:rsidRDefault="00FB0C88">
      <w:pPr>
        <w:rPr>
          <w:rFonts w:ascii="Roboto" w:hAnsi="Roboto"/>
          <w:b/>
          <w:bCs/>
          <w:color w:val="212529"/>
          <w:sz w:val="27"/>
          <w:szCs w:val="27"/>
          <w:shd w:val="clear" w:color="auto" w:fill="FFFFFF"/>
          <w:lang w:val="ru-RU"/>
        </w:rPr>
      </w:pPr>
      <w:r w:rsidRPr="00FB0C88">
        <w:rPr>
          <w:lang w:val="ru-RU"/>
        </w:rPr>
        <w:br/>
      </w:r>
      <w:r w:rsidRPr="00FB0C88">
        <w:rPr>
          <w:rFonts w:ascii="Roboto" w:hAnsi="Roboto"/>
          <w:b/>
          <w:bCs/>
          <w:color w:val="212529"/>
          <w:sz w:val="27"/>
          <w:szCs w:val="27"/>
          <w:shd w:val="clear" w:color="auto" w:fill="FFFFFF"/>
          <w:lang w:val="ru-RU"/>
        </w:rPr>
        <w:t xml:space="preserve">ЕАЭС </w:t>
      </w:r>
      <w:r>
        <w:rPr>
          <w:rFonts w:ascii="Roboto" w:hAnsi="Roboto"/>
          <w:b/>
          <w:bCs/>
          <w:color w:val="212529"/>
          <w:sz w:val="27"/>
          <w:szCs w:val="27"/>
          <w:shd w:val="clear" w:color="auto" w:fill="FFFFFF"/>
        </w:rPr>
        <w:t>N</w:t>
      </w:r>
      <w:r w:rsidRPr="00FB0C88">
        <w:rPr>
          <w:rFonts w:ascii="Roboto" w:hAnsi="Roboto"/>
          <w:b/>
          <w:bCs/>
          <w:color w:val="212529"/>
          <w:sz w:val="27"/>
          <w:szCs w:val="27"/>
          <w:shd w:val="clear" w:color="auto" w:fill="FFFFFF"/>
          <w:lang w:val="ru-RU"/>
        </w:rPr>
        <w:t xml:space="preserve"> </w:t>
      </w:r>
      <w:r>
        <w:rPr>
          <w:rFonts w:ascii="Roboto" w:hAnsi="Roboto"/>
          <w:b/>
          <w:bCs/>
          <w:color w:val="212529"/>
          <w:sz w:val="27"/>
          <w:szCs w:val="27"/>
          <w:shd w:val="clear" w:color="auto" w:fill="FFFFFF"/>
        </w:rPr>
        <w:t>RU</w:t>
      </w:r>
      <w:r w:rsidRPr="00FB0C88">
        <w:rPr>
          <w:rFonts w:ascii="Roboto" w:hAnsi="Roboto"/>
          <w:b/>
          <w:bCs/>
          <w:color w:val="212529"/>
          <w:sz w:val="27"/>
          <w:szCs w:val="27"/>
          <w:shd w:val="clear" w:color="auto" w:fill="FFFFFF"/>
          <w:lang w:val="ru-RU"/>
        </w:rPr>
        <w:t xml:space="preserve"> </w:t>
      </w:r>
      <w:proofErr w:type="gramStart"/>
      <w:r w:rsidRPr="00FB0C88">
        <w:rPr>
          <w:rFonts w:ascii="Roboto" w:hAnsi="Roboto"/>
          <w:b/>
          <w:bCs/>
          <w:color w:val="212529"/>
          <w:sz w:val="27"/>
          <w:szCs w:val="27"/>
          <w:shd w:val="clear" w:color="auto" w:fill="FFFFFF"/>
          <w:lang w:val="ru-RU"/>
        </w:rPr>
        <w:t>Д</w:t>
      </w:r>
      <w:proofErr w:type="gramEnd"/>
      <w:r w:rsidRPr="00FB0C88">
        <w:rPr>
          <w:rFonts w:ascii="Roboto" w:hAnsi="Roboto"/>
          <w:b/>
          <w:bCs/>
          <w:color w:val="212529"/>
          <w:sz w:val="27"/>
          <w:szCs w:val="27"/>
          <w:shd w:val="clear" w:color="auto" w:fill="FFFFFF"/>
          <w:lang w:val="ru-RU"/>
        </w:rPr>
        <w:t>-</w:t>
      </w:r>
      <w:r>
        <w:rPr>
          <w:rFonts w:ascii="Roboto" w:hAnsi="Roboto"/>
          <w:b/>
          <w:bCs/>
          <w:color w:val="212529"/>
          <w:sz w:val="27"/>
          <w:szCs w:val="27"/>
          <w:shd w:val="clear" w:color="auto" w:fill="FFFFFF"/>
        </w:rPr>
        <w:t>TW</w:t>
      </w:r>
      <w:r w:rsidRPr="00FB0C88">
        <w:rPr>
          <w:rFonts w:ascii="Roboto" w:hAnsi="Roboto"/>
          <w:b/>
          <w:bCs/>
          <w:color w:val="212529"/>
          <w:sz w:val="27"/>
          <w:szCs w:val="27"/>
          <w:shd w:val="clear" w:color="auto" w:fill="FFFFFF"/>
          <w:lang w:val="ru-RU"/>
        </w:rPr>
        <w:t>.АВ50.В.03640 от 06.03.2018 действует до 05.03.2022</w:t>
      </w:r>
    </w:p>
    <w:p w:rsidR="00FB0C88" w:rsidRPr="00FB0C88" w:rsidRDefault="00FB0C88" w:rsidP="00FB0C8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B2B2B"/>
          <w:sz w:val="18"/>
          <w:szCs w:val="18"/>
          <w:lang w:val="ru-RU"/>
        </w:rPr>
      </w:pPr>
      <w:r w:rsidRPr="00FB0C88">
        <w:rPr>
          <w:rFonts w:ascii="Roboto" w:eastAsia="Times New Roman" w:hAnsi="Roboto" w:cs="Times New Roman"/>
          <w:color w:val="2B2B2B"/>
          <w:sz w:val="18"/>
          <w:szCs w:val="18"/>
          <w:lang w:val="ru-RU"/>
        </w:rPr>
        <w:t>Дата регистрации</w:t>
      </w:r>
    </w:p>
    <w:p w:rsidR="00FB0C88" w:rsidRPr="00FB0C88" w:rsidRDefault="00FB0C88" w:rsidP="00FB0C8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B2B2B"/>
          <w:sz w:val="18"/>
          <w:szCs w:val="18"/>
          <w:lang w:val="ru-RU"/>
        </w:rPr>
      </w:pPr>
      <w:r w:rsidRPr="00FB0C88">
        <w:rPr>
          <w:rFonts w:ascii="Roboto" w:eastAsia="Times New Roman" w:hAnsi="Roboto" w:cs="Times New Roman"/>
          <w:color w:val="2B2B2B"/>
          <w:sz w:val="18"/>
          <w:szCs w:val="18"/>
          <w:lang w:val="ru-RU"/>
        </w:rPr>
        <w:t>06.03.2018</w:t>
      </w:r>
    </w:p>
    <w:p w:rsidR="00FB0C88" w:rsidRPr="00FB0C88" w:rsidRDefault="00FB0C88" w:rsidP="00FB0C8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B2B2B"/>
          <w:sz w:val="18"/>
          <w:szCs w:val="18"/>
          <w:lang w:val="ru-RU"/>
        </w:rPr>
      </w:pPr>
      <w:r w:rsidRPr="00FB0C88">
        <w:rPr>
          <w:rFonts w:ascii="Roboto" w:eastAsia="Times New Roman" w:hAnsi="Roboto" w:cs="Times New Roman"/>
          <w:color w:val="2B2B2B"/>
          <w:sz w:val="18"/>
          <w:szCs w:val="18"/>
          <w:lang w:val="ru-RU"/>
        </w:rPr>
        <w:t>Заявитель</w:t>
      </w:r>
    </w:p>
    <w:p w:rsidR="00FB0C88" w:rsidRPr="00FB0C88" w:rsidRDefault="00FB0C88" w:rsidP="00FB0C8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B2B2B"/>
          <w:sz w:val="18"/>
          <w:szCs w:val="18"/>
          <w:lang w:val="ru-RU"/>
        </w:rPr>
      </w:pPr>
      <w:r w:rsidRPr="00FB0C88">
        <w:rPr>
          <w:rFonts w:ascii="Roboto" w:eastAsia="Times New Roman" w:hAnsi="Roboto" w:cs="Times New Roman"/>
          <w:color w:val="2B2B2B"/>
          <w:sz w:val="18"/>
          <w:szCs w:val="18"/>
          <w:lang w:val="ru-RU"/>
        </w:rPr>
        <w:t>Общество с ограниченной ответственностью «АЛЬМА» (уполномоченное изготовителем лицо по Договору поручения № 091215-01 от 09.12.2015 года).</w:t>
      </w:r>
    </w:p>
    <w:p w:rsidR="00FB0C88" w:rsidRPr="00FB0C88" w:rsidRDefault="00FB0C88" w:rsidP="00FB0C8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B2B2B"/>
          <w:sz w:val="18"/>
          <w:szCs w:val="18"/>
          <w:lang w:val="ru-RU"/>
        </w:rPr>
      </w:pPr>
      <w:r w:rsidRPr="00FB0C88">
        <w:rPr>
          <w:rFonts w:ascii="Roboto" w:eastAsia="Times New Roman" w:hAnsi="Roboto" w:cs="Times New Roman"/>
          <w:color w:val="2B2B2B"/>
          <w:sz w:val="18"/>
          <w:szCs w:val="18"/>
          <w:lang w:val="ru-RU"/>
        </w:rPr>
        <w:t>Продукция</w:t>
      </w:r>
    </w:p>
    <w:p w:rsidR="00FB0C88" w:rsidRPr="00FB0C88" w:rsidRDefault="00FB0C88" w:rsidP="00FB0C8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B2B2B"/>
          <w:sz w:val="18"/>
          <w:szCs w:val="18"/>
          <w:lang w:val="ru-RU"/>
        </w:rPr>
      </w:pPr>
      <w:r w:rsidRPr="00FB0C88">
        <w:rPr>
          <w:rFonts w:ascii="Roboto" w:eastAsia="Times New Roman" w:hAnsi="Roboto" w:cs="Times New Roman"/>
          <w:color w:val="2B2B2B"/>
          <w:sz w:val="18"/>
          <w:szCs w:val="18"/>
          <w:lang w:val="ru-RU"/>
        </w:rPr>
        <w:t>Системы обработки и хранения данных, торговой марки «</w:t>
      </w:r>
      <w:proofErr w:type="spellStart"/>
      <w:r w:rsidRPr="00FB0C88">
        <w:rPr>
          <w:rFonts w:ascii="Roboto" w:eastAsia="Times New Roman" w:hAnsi="Roboto" w:cs="Times New Roman"/>
          <w:color w:val="2B2B2B"/>
          <w:sz w:val="18"/>
          <w:szCs w:val="18"/>
        </w:rPr>
        <w:t>Infortrend</w:t>
      </w:r>
      <w:proofErr w:type="spellEnd"/>
      <w:r w:rsidRPr="00FB0C88">
        <w:rPr>
          <w:rFonts w:ascii="Roboto" w:eastAsia="Times New Roman" w:hAnsi="Roboto" w:cs="Times New Roman"/>
          <w:color w:val="2B2B2B"/>
          <w:sz w:val="18"/>
          <w:szCs w:val="18"/>
          <w:lang w:val="ru-RU"/>
        </w:rPr>
        <w:t>»,</w:t>
      </w:r>
    </w:p>
    <w:p w:rsidR="00FB0C88" w:rsidRDefault="00FB0C88">
      <w:pPr>
        <w:rPr>
          <w:lang w:val="ru-RU"/>
        </w:rPr>
      </w:pPr>
    </w:p>
    <w:p w:rsidR="00FB0C88" w:rsidRPr="00FB0C88" w:rsidRDefault="00FB0C88" w:rsidP="00FB0C88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FB0C88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Тип декларации</w:t>
      </w:r>
    </w:p>
    <w:p w:rsidR="00FB0C88" w:rsidRPr="00FB0C88" w:rsidRDefault="00FB0C88" w:rsidP="00FB0C88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r w:rsidRPr="00FB0C88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Декларация о соответствии требованиям технического регламента Евразийского экономического союза (технического регламента Таможенного союза)</w:t>
      </w:r>
    </w:p>
    <w:p w:rsidR="00FB0C88" w:rsidRPr="00FB0C88" w:rsidRDefault="00FB0C88" w:rsidP="00FB0C88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FB0C88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Технические регламенты</w:t>
      </w:r>
    </w:p>
    <w:p w:rsidR="00FB0C88" w:rsidRPr="00FB0C88" w:rsidRDefault="00FB0C88" w:rsidP="00FB0C88">
      <w:pPr>
        <w:shd w:val="clear" w:color="auto" w:fill="FFFFFF"/>
        <w:spacing w:after="100" w:afterAutospacing="1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r w:rsidRPr="00FB0C88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ТР ТС 004/2011</w:t>
      </w:r>
      <w:proofErr w:type="gramStart"/>
      <w:r w:rsidRPr="00FB0C88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 xml:space="preserve"> О</w:t>
      </w:r>
      <w:proofErr w:type="gramEnd"/>
      <w:r w:rsidRPr="00FB0C88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 xml:space="preserve"> безопасности низковольтного оборудования</w:t>
      </w:r>
    </w:p>
    <w:p w:rsidR="00FB0C88" w:rsidRPr="00FB0C88" w:rsidRDefault="00FB0C88" w:rsidP="00FB0C88">
      <w:pPr>
        <w:shd w:val="clear" w:color="auto" w:fill="FFFFFF"/>
        <w:spacing w:after="100" w:afterAutospacing="1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proofErr w:type="gramStart"/>
      <w:r w:rsidRPr="00FB0C88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ТР</w:t>
      </w:r>
      <w:proofErr w:type="gramEnd"/>
      <w:r w:rsidRPr="00FB0C88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 xml:space="preserve"> ТС 020/2011 Электромагнитная совместимость технических средств</w:t>
      </w:r>
    </w:p>
    <w:p w:rsidR="00FB0C88" w:rsidRPr="00FB0C88" w:rsidRDefault="00FB0C88" w:rsidP="00FB0C88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FB0C88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Схема декларирования</w:t>
      </w:r>
    </w:p>
    <w:p w:rsidR="00FB0C88" w:rsidRPr="00FB0C88" w:rsidRDefault="00FB0C88" w:rsidP="00FB0C88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r w:rsidRPr="00FB0C88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3д</w:t>
      </w:r>
    </w:p>
    <w:p w:rsidR="00FB0C88" w:rsidRPr="00FB0C88" w:rsidRDefault="00FB0C88" w:rsidP="00FB0C88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FB0C88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Тип объекта декларирования</w:t>
      </w:r>
    </w:p>
    <w:p w:rsidR="00FB0C88" w:rsidRPr="00FB0C88" w:rsidRDefault="00FB0C88" w:rsidP="00FB0C88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12529"/>
          <w:sz w:val="20"/>
          <w:szCs w:val="20"/>
        </w:rPr>
      </w:pPr>
      <w:proofErr w:type="spellStart"/>
      <w:r w:rsidRPr="00FB0C88">
        <w:rPr>
          <w:rFonts w:ascii="Roboto" w:eastAsia="Times New Roman" w:hAnsi="Roboto" w:cs="Times New Roman"/>
          <w:color w:val="212529"/>
          <w:sz w:val="20"/>
          <w:szCs w:val="20"/>
        </w:rPr>
        <w:t>Серийный</w:t>
      </w:r>
      <w:proofErr w:type="spellEnd"/>
      <w:r w:rsidRPr="00FB0C88">
        <w:rPr>
          <w:rFonts w:ascii="Roboto" w:eastAsia="Times New Roman" w:hAnsi="Roboto" w:cs="Times New Roman"/>
          <w:color w:val="212529"/>
          <w:sz w:val="20"/>
          <w:szCs w:val="20"/>
        </w:rPr>
        <w:t xml:space="preserve"> </w:t>
      </w:r>
      <w:proofErr w:type="spellStart"/>
      <w:r w:rsidRPr="00FB0C88">
        <w:rPr>
          <w:rFonts w:ascii="Roboto" w:eastAsia="Times New Roman" w:hAnsi="Roboto" w:cs="Times New Roman"/>
          <w:color w:val="212529"/>
          <w:sz w:val="20"/>
          <w:szCs w:val="20"/>
        </w:rPr>
        <w:t>выпуск</w:t>
      </w:r>
      <w:proofErr w:type="spellEnd"/>
    </w:p>
    <w:p w:rsidR="00FB0C88" w:rsidRDefault="00FB0C88">
      <w:pPr>
        <w:rPr>
          <w:lang w:val="ru-RU"/>
        </w:rPr>
      </w:pPr>
    </w:p>
    <w:p w:rsidR="00FB0C88" w:rsidRPr="00FB0C88" w:rsidRDefault="00FB0C88" w:rsidP="00FB0C8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212529"/>
          <w:sz w:val="27"/>
          <w:szCs w:val="27"/>
          <w:lang w:val="ru-RU"/>
        </w:rPr>
      </w:pPr>
      <w:r w:rsidRPr="00FB0C88">
        <w:rPr>
          <w:rFonts w:ascii="Roboto" w:eastAsia="Times New Roman" w:hAnsi="Roboto" w:cs="Times New Roman"/>
          <w:b/>
          <w:bCs/>
          <w:color w:val="212529"/>
          <w:sz w:val="27"/>
          <w:szCs w:val="27"/>
          <w:lang w:val="ru-RU"/>
        </w:rPr>
        <w:t>Декларация о соответствии</w:t>
      </w:r>
    </w:p>
    <w:p w:rsidR="00FB0C88" w:rsidRPr="00FB0C88" w:rsidRDefault="00FB0C88" w:rsidP="00FB0C8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FB0C88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Статус декларации</w:t>
      </w:r>
    </w:p>
    <w:p w:rsidR="00FB0C88" w:rsidRPr="00FB0C88" w:rsidRDefault="00FB0C88" w:rsidP="00FB0C88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r w:rsidRPr="00FB0C88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Действует</w:t>
      </w:r>
    </w:p>
    <w:p w:rsidR="00FB0C88" w:rsidRPr="00FB0C88" w:rsidRDefault="00FB0C88" w:rsidP="00FB0C88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FB0C88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Регистрационный номер декларации о соответствии</w:t>
      </w:r>
    </w:p>
    <w:p w:rsidR="00FB0C88" w:rsidRPr="00FB0C88" w:rsidRDefault="00FB0C88" w:rsidP="00FB0C88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r w:rsidRPr="00FB0C88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 xml:space="preserve">ЕАЭС </w:t>
      </w:r>
      <w:r w:rsidRPr="00FB0C88">
        <w:rPr>
          <w:rFonts w:ascii="Roboto" w:eastAsia="Times New Roman" w:hAnsi="Roboto" w:cs="Times New Roman"/>
          <w:color w:val="212529"/>
          <w:sz w:val="20"/>
          <w:szCs w:val="20"/>
        </w:rPr>
        <w:t>N</w:t>
      </w:r>
      <w:r w:rsidRPr="00FB0C88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 xml:space="preserve"> </w:t>
      </w:r>
      <w:r w:rsidRPr="00FB0C88">
        <w:rPr>
          <w:rFonts w:ascii="Roboto" w:eastAsia="Times New Roman" w:hAnsi="Roboto" w:cs="Times New Roman"/>
          <w:color w:val="212529"/>
          <w:sz w:val="20"/>
          <w:szCs w:val="20"/>
        </w:rPr>
        <w:t>RU</w:t>
      </w:r>
      <w:r w:rsidRPr="00FB0C88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 xml:space="preserve"> </w:t>
      </w:r>
      <w:proofErr w:type="gramStart"/>
      <w:r w:rsidRPr="00FB0C88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Д</w:t>
      </w:r>
      <w:proofErr w:type="gramEnd"/>
      <w:r w:rsidRPr="00FB0C88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-</w:t>
      </w:r>
      <w:r w:rsidRPr="00FB0C88">
        <w:rPr>
          <w:rFonts w:ascii="Roboto" w:eastAsia="Times New Roman" w:hAnsi="Roboto" w:cs="Times New Roman"/>
          <w:color w:val="212529"/>
          <w:sz w:val="20"/>
          <w:szCs w:val="20"/>
        </w:rPr>
        <w:t>TW</w:t>
      </w:r>
      <w:r w:rsidRPr="00FB0C88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.АВ50.В.03640</w:t>
      </w:r>
    </w:p>
    <w:p w:rsidR="00FB0C88" w:rsidRPr="00FB0C88" w:rsidRDefault="00FB0C88" w:rsidP="00FB0C88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FB0C88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Свободное распространение продукции не ограничено законодательством РФ</w:t>
      </w:r>
    </w:p>
    <w:p w:rsidR="00FB0C88" w:rsidRPr="00FB0C88" w:rsidRDefault="00FB0C88" w:rsidP="00FB0C88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r w:rsidRPr="00FB0C88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Нет</w:t>
      </w:r>
    </w:p>
    <w:p w:rsidR="00FB0C88" w:rsidRPr="00FB0C88" w:rsidRDefault="00FB0C88" w:rsidP="00FB0C88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FB0C88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Дата регистрации декларации</w:t>
      </w:r>
    </w:p>
    <w:p w:rsidR="00FB0C88" w:rsidRPr="00FB0C88" w:rsidRDefault="00FB0C88" w:rsidP="00FB0C88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r w:rsidRPr="00FB0C88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06.03.2018</w:t>
      </w:r>
    </w:p>
    <w:p w:rsidR="00FB0C88" w:rsidRPr="00FB0C88" w:rsidRDefault="00FB0C88" w:rsidP="00FB0C88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FB0C88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Дата окончания действия декларации о соответствии</w:t>
      </w:r>
    </w:p>
    <w:p w:rsidR="00FB0C88" w:rsidRPr="00FB0C88" w:rsidRDefault="00FB0C88" w:rsidP="00FB0C88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12529"/>
          <w:sz w:val="20"/>
          <w:szCs w:val="20"/>
        </w:rPr>
      </w:pPr>
      <w:r w:rsidRPr="00FB0C88">
        <w:rPr>
          <w:rFonts w:ascii="Roboto" w:eastAsia="Times New Roman" w:hAnsi="Roboto" w:cs="Times New Roman"/>
          <w:color w:val="212529"/>
          <w:sz w:val="20"/>
          <w:szCs w:val="20"/>
        </w:rPr>
        <w:t>05.03.2022</w:t>
      </w:r>
    </w:p>
    <w:p w:rsidR="00FB0C88" w:rsidRDefault="00FB0C88">
      <w:pPr>
        <w:rPr>
          <w:lang w:val="ru-RU"/>
        </w:rPr>
      </w:pPr>
    </w:p>
    <w:p w:rsidR="00FB0C88" w:rsidRPr="00FB0C88" w:rsidRDefault="00FB0C88" w:rsidP="00FB0C8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212529"/>
          <w:sz w:val="27"/>
          <w:szCs w:val="27"/>
        </w:rPr>
      </w:pPr>
      <w:proofErr w:type="spellStart"/>
      <w:r w:rsidRPr="00FB0C88">
        <w:rPr>
          <w:rFonts w:ascii="Roboto" w:eastAsia="Times New Roman" w:hAnsi="Roboto" w:cs="Times New Roman"/>
          <w:b/>
          <w:bCs/>
          <w:color w:val="212529"/>
          <w:sz w:val="27"/>
          <w:szCs w:val="27"/>
        </w:rPr>
        <w:t>Заявитель</w:t>
      </w:r>
      <w:proofErr w:type="spellEnd"/>
    </w:p>
    <w:p w:rsidR="00FB0C88" w:rsidRPr="00FB0C88" w:rsidRDefault="00FB0C88" w:rsidP="00FB0C88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FB0C88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Тип заявителя</w:t>
      </w:r>
    </w:p>
    <w:p w:rsidR="00FB0C88" w:rsidRPr="00FB0C88" w:rsidRDefault="00FB0C88" w:rsidP="00FB0C88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r w:rsidRPr="00FB0C88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Юридическое лицо</w:t>
      </w:r>
    </w:p>
    <w:p w:rsidR="00FB0C88" w:rsidRPr="00FB0C88" w:rsidRDefault="00FB0C88" w:rsidP="00FB0C88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FB0C88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Тип декларанта</w:t>
      </w:r>
    </w:p>
    <w:p w:rsidR="00FB0C88" w:rsidRPr="00FB0C88" w:rsidRDefault="00FB0C88" w:rsidP="00FB0C88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r w:rsidRPr="00FB0C88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Уполномоченное изготовителем лицо</w:t>
      </w:r>
    </w:p>
    <w:p w:rsidR="00FB0C88" w:rsidRPr="00FB0C88" w:rsidRDefault="00FB0C88" w:rsidP="00FB0C88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FB0C88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Основной государственный регистрационный номер юридического лица (ОГРН)</w:t>
      </w:r>
    </w:p>
    <w:p w:rsidR="00FB0C88" w:rsidRPr="00FB0C88" w:rsidRDefault="00FB0C88" w:rsidP="00FB0C88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r w:rsidRPr="00FB0C88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5077746430273</w:t>
      </w:r>
    </w:p>
    <w:p w:rsidR="00FB0C88" w:rsidRPr="00FB0C88" w:rsidRDefault="00FB0C88" w:rsidP="00FB0C88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FB0C88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Полное наименование юридического лица</w:t>
      </w:r>
    </w:p>
    <w:p w:rsidR="00FB0C88" w:rsidRPr="00FB0C88" w:rsidRDefault="00FB0C88" w:rsidP="00FB0C88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r w:rsidRPr="00FB0C88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Общество с ограниченной ответственностью «АЛЬМА» (уполномоченное изготовителем лицо по Договору поручения № 091215-01 от 09.12.2015 года).</w:t>
      </w:r>
    </w:p>
    <w:p w:rsidR="00FB0C88" w:rsidRPr="00FB0C88" w:rsidRDefault="00FB0C88" w:rsidP="00FB0C88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FB0C88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Фамилия руководителя юридического лица</w:t>
      </w:r>
    </w:p>
    <w:p w:rsidR="00FB0C88" w:rsidRPr="00FB0C88" w:rsidRDefault="00FB0C88" w:rsidP="00FB0C88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r w:rsidRPr="00FB0C88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Борисов</w:t>
      </w:r>
    </w:p>
    <w:p w:rsidR="00FB0C88" w:rsidRPr="00FB0C88" w:rsidRDefault="00FB0C88" w:rsidP="00FB0C88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FB0C88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Имя руководителя юридического лица</w:t>
      </w:r>
    </w:p>
    <w:p w:rsidR="00FB0C88" w:rsidRPr="00FB0C88" w:rsidRDefault="00FB0C88" w:rsidP="00FB0C88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r w:rsidRPr="00FB0C88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Валерий</w:t>
      </w:r>
    </w:p>
    <w:p w:rsidR="00FB0C88" w:rsidRPr="00FB0C88" w:rsidRDefault="00FB0C88" w:rsidP="00FB0C88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FB0C88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Отчество руководителя юридического лица</w:t>
      </w:r>
    </w:p>
    <w:p w:rsidR="00FB0C88" w:rsidRPr="00FB0C88" w:rsidRDefault="00FB0C88" w:rsidP="00FB0C88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r w:rsidRPr="00FB0C88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Владимирович</w:t>
      </w:r>
    </w:p>
    <w:p w:rsidR="00FB0C88" w:rsidRPr="00FB0C88" w:rsidRDefault="00FB0C88" w:rsidP="00FB0C88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FB0C88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Должность руководителя</w:t>
      </w:r>
    </w:p>
    <w:p w:rsidR="00FB0C88" w:rsidRPr="00FB0C88" w:rsidRDefault="00FB0C88" w:rsidP="00FB0C88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r w:rsidRPr="00FB0C88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Генеральный Директор</w:t>
      </w:r>
    </w:p>
    <w:p w:rsidR="00FB0C88" w:rsidRPr="00FB0C88" w:rsidRDefault="00FB0C88" w:rsidP="00FB0C8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aps/>
          <w:color w:val="000000"/>
          <w:sz w:val="21"/>
          <w:szCs w:val="21"/>
          <w:lang w:val="ru-RU"/>
        </w:rPr>
      </w:pPr>
      <w:r w:rsidRPr="00FB0C88">
        <w:rPr>
          <w:rFonts w:ascii="Roboto" w:eastAsia="Times New Roman" w:hAnsi="Roboto" w:cs="Times New Roman"/>
          <w:caps/>
          <w:color w:val="000000"/>
          <w:sz w:val="21"/>
          <w:szCs w:val="21"/>
          <w:lang w:val="ru-RU"/>
        </w:rPr>
        <w:lastRenderedPageBreak/>
        <w:t>АДРЕС</w:t>
      </w:r>
    </w:p>
    <w:p w:rsidR="00FB0C88" w:rsidRPr="00FB0C88" w:rsidRDefault="00FB0C88" w:rsidP="00FB0C88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FB0C88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Адрес места нахождения</w:t>
      </w:r>
    </w:p>
    <w:p w:rsidR="00FB0C88" w:rsidRPr="00FB0C88" w:rsidRDefault="00FB0C88" w:rsidP="00FB0C88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r w:rsidRPr="00FB0C88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Место нахождения (адрес юридического лица) и адрес места осуществления деятельности</w:t>
      </w:r>
      <w:proofErr w:type="gramStart"/>
      <w:r w:rsidRPr="00FB0C88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 xml:space="preserve">:, </w:t>
      </w:r>
      <w:proofErr w:type="gramEnd"/>
      <w:r w:rsidRPr="00FB0C88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РОССИЯ, Москва Город, Большая Черемушкинская, дом № 2, корпус 4, помещение 8, офис 7</w:t>
      </w:r>
    </w:p>
    <w:p w:rsidR="00FB0C88" w:rsidRPr="00FB0C88" w:rsidRDefault="00FB0C88" w:rsidP="00FB0C8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aps/>
          <w:color w:val="000000"/>
          <w:sz w:val="21"/>
          <w:szCs w:val="21"/>
          <w:lang w:val="ru-RU"/>
        </w:rPr>
      </w:pPr>
      <w:r w:rsidRPr="00FB0C88">
        <w:rPr>
          <w:rFonts w:ascii="Roboto" w:eastAsia="Times New Roman" w:hAnsi="Roboto" w:cs="Times New Roman"/>
          <w:caps/>
          <w:color w:val="000000"/>
          <w:sz w:val="21"/>
          <w:szCs w:val="21"/>
          <w:lang w:val="ru-RU"/>
        </w:rPr>
        <w:t>КОНТАКТНЫЕ ДАННЫЕ</w:t>
      </w:r>
    </w:p>
    <w:p w:rsidR="00FB0C88" w:rsidRPr="00FB0C88" w:rsidRDefault="00FB0C88" w:rsidP="00FB0C88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FB0C88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Номер телефона</w:t>
      </w:r>
    </w:p>
    <w:p w:rsidR="00FB0C88" w:rsidRPr="00FB0C88" w:rsidRDefault="00FB0C88" w:rsidP="00FB0C88">
      <w:pPr>
        <w:shd w:val="clear" w:color="auto" w:fill="FFFFFF"/>
        <w:spacing w:after="100" w:afterAutospacing="1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r w:rsidRPr="00FB0C88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+7 4952349939</w:t>
      </w:r>
    </w:p>
    <w:p w:rsidR="00FB0C88" w:rsidRPr="00FB0C88" w:rsidRDefault="00FB0C88" w:rsidP="00FB0C88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FB0C88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Адрес электронной почты</w:t>
      </w:r>
    </w:p>
    <w:p w:rsidR="00FB0C88" w:rsidRPr="00FB0C88" w:rsidRDefault="00FB0C88" w:rsidP="00FB0C88">
      <w:pPr>
        <w:shd w:val="clear" w:color="auto" w:fill="FFFFFF"/>
        <w:spacing w:after="100" w:afterAutospacing="1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proofErr w:type="spellStart"/>
      <w:r w:rsidRPr="00FB0C88">
        <w:rPr>
          <w:rFonts w:ascii="Roboto" w:eastAsia="Times New Roman" w:hAnsi="Roboto" w:cs="Times New Roman"/>
          <w:color w:val="212529"/>
          <w:sz w:val="20"/>
          <w:szCs w:val="20"/>
        </w:rPr>
        <w:t>alllc</w:t>
      </w:r>
      <w:proofErr w:type="spellEnd"/>
      <w:r w:rsidRPr="00FB0C88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.</w:t>
      </w:r>
      <w:r w:rsidRPr="00FB0C88">
        <w:rPr>
          <w:rFonts w:ascii="Roboto" w:eastAsia="Times New Roman" w:hAnsi="Roboto" w:cs="Times New Roman"/>
          <w:color w:val="212529"/>
          <w:sz w:val="20"/>
          <w:szCs w:val="20"/>
        </w:rPr>
        <w:t>inform</w:t>
      </w:r>
      <w:r w:rsidRPr="00FB0C88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@</w:t>
      </w:r>
      <w:proofErr w:type="spellStart"/>
      <w:r w:rsidRPr="00FB0C88">
        <w:rPr>
          <w:rFonts w:ascii="Roboto" w:eastAsia="Times New Roman" w:hAnsi="Roboto" w:cs="Times New Roman"/>
          <w:color w:val="212529"/>
          <w:sz w:val="20"/>
          <w:szCs w:val="20"/>
        </w:rPr>
        <w:t>yandex</w:t>
      </w:r>
      <w:proofErr w:type="spellEnd"/>
      <w:r w:rsidRPr="00FB0C88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.</w:t>
      </w:r>
      <w:proofErr w:type="spellStart"/>
      <w:r w:rsidRPr="00FB0C88">
        <w:rPr>
          <w:rFonts w:ascii="Roboto" w:eastAsia="Times New Roman" w:hAnsi="Roboto" w:cs="Times New Roman"/>
          <w:color w:val="212529"/>
          <w:sz w:val="20"/>
          <w:szCs w:val="20"/>
        </w:rPr>
        <w:t>ru</w:t>
      </w:r>
      <w:proofErr w:type="spellEnd"/>
    </w:p>
    <w:p w:rsidR="00FB0C88" w:rsidRPr="00FB0C88" w:rsidRDefault="00FB0C88" w:rsidP="00FB0C8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aps/>
          <w:color w:val="000000"/>
          <w:sz w:val="21"/>
          <w:szCs w:val="21"/>
          <w:lang w:val="ru-RU"/>
        </w:rPr>
      </w:pPr>
      <w:r w:rsidRPr="00FB0C88">
        <w:rPr>
          <w:rFonts w:ascii="Roboto" w:eastAsia="Times New Roman" w:hAnsi="Roboto" w:cs="Times New Roman"/>
          <w:caps/>
          <w:color w:val="000000"/>
          <w:sz w:val="21"/>
          <w:szCs w:val="21"/>
          <w:lang w:val="ru-RU"/>
        </w:rPr>
        <w:t>ЛИЦО, ПРИНЯВШЕЕ ДЕКЛАРАЦИЮ</w:t>
      </w:r>
    </w:p>
    <w:p w:rsidR="00FB0C88" w:rsidRPr="00FB0C88" w:rsidRDefault="00FB0C88" w:rsidP="00FB0C88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FB0C88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Является руководителем заявителя</w:t>
      </w:r>
    </w:p>
    <w:p w:rsidR="00FB0C88" w:rsidRPr="00FB0C88" w:rsidRDefault="00FB0C88" w:rsidP="00FB0C88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r w:rsidRPr="00FB0C88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Нет</w:t>
      </w:r>
    </w:p>
    <w:p w:rsidR="00FB0C88" w:rsidRPr="00FB0C88" w:rsidRDefault="00FB0C88" w:rsidP="00FB0C88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FB0C88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Фамилия лица, принявшего декларацию</w:t>
      </w:r>
    </w:p>
    <w:p w:rsidR="00FB0C88" w:rsidRPr="00FB0C88" w:rsidRDefault="00FB0C88" w:rsidP="00FB0C88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r w:rsidRPr="00FB0C88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Генерального директора Борисова Валерия Владимировича,</w:t>
      </w:r>
    </w:p>
    <w:p w:rsidR="00FB0C88" w:rsidRDefault="00FB0C88">
      <w:pPr>
        <w:rPr>
          <w:lang w:val="ru-RU"/>
        </w:rPr>
      </w:pPr>
    </w:p>
    <w:p w:rsidR="00FB0C88" w:rsidRPr="00FB0C88" w:rsidRDefault="00FB0C88" w:rsidP="00FB0C8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212529"/>
          <w:sz w:val="27"/>
          <w:szCs w:val="27"/>
          <w:lang w:val="ru-RU"/>
        </w:rPr>
      </w:pPr>
      <w:r w:rsidRPr="00FB0C88">
        <w:rPr>
          <w:rFonts w:ascii="Roboto" w:eastAsia="Times New Roman" w:hAnsi="Roboto" w:cs="Times New Roman"/>
          <w:b/>
          <w:bCs/>
          <w:color w:val="212529"/>
          <w:sz w:val="27"/>
          <w:szCs w:val="27"/>
          <w:lang w:val="ru-RU"/>
        </w:rPr>
        <w:t>Изготовитель</w:t>
      </w:r>
    </w:p>
    <w:p w:rsidR="00FB0C88" w:rsidRPr="00FB0C88" w:rsidRDefault="00FB0C88" w:rsidP="00FB0C88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FB0C88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Совпадает с заявителем</w:t>
      </w:r>
    </w:p>
    <w:p w:rsidR="00FB0C88" w:rsidRPr="00FB0C88" w:rsidRDefault="00FB0C88" w:rsidP="00FB0C88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r w:rsidRPr="00FB0C88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Нет</w:t>
      </w:r>
    </w:p>
    <w:p w:rsidR="00FB0C88" w:rsidRPr="00FB0C88" w:rsidRDefault="00FB0C88" w:rsidP="00FB0C88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FB0C88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Тип изготовителя</w:t>
      </w:r>
    </w:p>
    <w:p w:rsidR="00FB0C88" w:rsidRPr="00FB0C88" w:rsidRDefault="00FB0C88" w:rsidP="00FB0C88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r w:rsidRPr="00FB0C88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Иностранное лицо</w:t>
      </w:r>
    </w:p>
    <w:p w:rsidR="00FB0C88" w:rsidRPr="00FB0C88" w:rsidRDefault="00FB0C88" w:rsidP="00FB0C88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FB0C88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Полное наименование</w:t>
      </w:r>
    </w:p>
    <w:p w:rsidR="00FB0C88" w:rsidRPr="00FB0C88" w:rsidRDefault="00FB0C88" w:rsidP="00FB0C88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r w:rsidRPr="00FB0C88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"</w:t>
      </w:r>
      <w:proofErr w:type="spellStart"/>
      <w:r w:rsidRPr="00FB0C88">
        <w:rPr>
          <w:rFonts w:ascii="Roboto" w:eastAsia="Times New Roman" w:hAnsi="Roboto" w:cs="Times New Roman"/>
          <w:color w:val="212529"/>
          <w:sz w:val="20"/>
          <w:szCs w:val="20"/>
        </w:rPr>
        <w:t>Infortrend</w:t>
      </w:r>
      <w:proofErr w:type="spellEnd"/>
      <w:r w:rsidRPr="00FB0C88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 xml:space="preserve"> </w:t>
      </w:r>
      <w:r w:rsidRPr="00FB0C88">
        <w:rPr>
          <w:rFonts w:ascii="Roboto" w:eastAsia="Times New Roman" w:hAnsi="Roboto" w:cs="Times New Roman"/>
          <w:color w:val="212529"/>
          <w:sz w:val="20"/>
          <w:szCs w:val="20"/>
        </w:rPr>
        <w:t>Technology</w:t>
      </w:r>
      <w:r w:rsidRPr="00FB0C88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 xml:space="preserve">, </w:t>
      </w:r>
      <w:proofErr w:type="spellStart"/>
      <w:r w:rsidRPr="00FB0C88">
        <w:rPr>
          <w:rFonts w:ascii="Roboto" w:eastAsia="Times New Roman" w:hAnsi="Roboto" w:cs="Times New Roman"/>
          <w:color w:val="212529"/>
          <w:sz w:val="20"/>
          <w:szCs w:val="20"/>
        </w:rPr>
        <w:t>Inc</w:t>
      </w:r>
      <w:proofErr w:type="spellEnd"/>
      <w:r w:rsidRPr="00FB0C88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."</w:t>
      </w:r>
    </w:p>
    <w:p w:rsidR="00FB0C88" w:rsidRPr="00FB0C88" w:rsidRDefault="00FB0C88" w:rsidP="00FB0C8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aps/>
          <w:color w:val="000000"/>
          <w:sz w:val="21"/>
          <w:szCs w:val="21"/>
          <w:lang w:val="ru-RU"/>
        </w:rPr>
      </w:pPr>
      <w:r w:rsidRPr="00FB0C88">
        <w:rPr>
          <w:rFonts w:ascii="Roboto" w:eastAsia="Times New Roman" w:hAnsi="Roboto" w:cs="Times New Roman"/>
          <w:caps/>
          <w:color w:val="000000"/>
          <w:sz w:val="21"/>
          <w:szCs w:val="21"/>
          <w:lang w:val="ru-RU"/>
        </w:rPr>
        <w:t>АДРЕС</w:t>
      </w:r>
    </w:p>
    <w:p w:rsidR="00FB0C88" w:rsidRPr="00FB0C88" w:rsidRDefault="00FB0C88" w:rsidP="00FB0C88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FB0C88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Адрес места нахождения</w:t>
      </w:r>
    </w:p>
    <w:p w:rsidR="00FB0C88" w:rsidRPr="00FB0C88" w:rsidRDefault="00FB0C88" w:rsidP="00FB0C88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r w:rsidRPr="00FB0C88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Место нахождения (адрес юридического лица) и адрес места осуществления деятельности по изготовлению продукции</w:t>
      </w:r>
      <w:proofErr w:type="gramStart"/>
      <w:r w:rsidRPr="00FB0C88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 xml:space="preserve">:, </w:t>
      </w:r>
      <w:proofErr w:type="gramEnd"/>
      <w:r w:rsidRPr="00FB0C88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ТАЙВАНЬ (КИТАЙ), 8</w:t>
      </w:r>
      <w:r w:rsidRPr="00FB0C88">
        <w:rPr>
          <w:rFonts w:ascii="Roboto" w:eastAsia="Times New Roman" w:hAnsi="Roboto" w:cs="Times New Roman"/>
          <w:color w:val="212529"/>
          <w:sz w:val="20"/>
          <w:szCs w:val="20"/>
        </w:rPr>
        <w:t>F</w:t>
      </w:r>
      <w:r w:rsidRPr="00FB0C88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 xml:space="preserve">, </w:t>
      </w:r>
      <w:r w:rsidRPr="00FB0C88">
        <w:rPr>
          <w:rFonts w:ascii="Roboto" w:eastAsia="Times New Roman" w:hAnsi="Roboto" w:cs="Times New Roman"/>
          <w:color w:val="212529"/>
          <w:sz w:val="20"/>
          <w:szCs w:val="20"/>
        </w:rPr>
        <w:t>No</w:t>
      </w:r>
      <w:r w:rsidRPr="00FB0C88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 xml:space="preserve"> 102, </w:t>
      </w:r>
      <w:r w:rsidRPr="00FB0C88">
        <w:rPr>
          <w:rFonts w:ascii="Roboto" w:eastAsia="Times New Roman" w:hAnsi="Roboto" w:cs="Times New Roman"/>
          <w:color w:val="212529"/>
          <w:sz w:val="20"/>
          <w:szCs w:val="20"/>
        </w:rPr>
        <w:t>Sec</w:t>
      </w:r>
      <w:r w:rsidRPr="00FB0C88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 xml:space="preserve">. 3, </w:t>
      </w:r>
      <w:proofErr w:type="spellStart"/>
      <w:r w:rsidRPr="00FB0C88">
        <w:rPr>
          <w:rFonts w:ascii="Roboto" w:eastAsia="Times New Roman" w:hAnsi="Roboto" w:cs="Times New Roman"/>
          <w:color w:val="212529"/>
          <w:sz w:val="20"/>
          <w:szCs w:val="20"/>
        </w:rPr>
        <w:t>Jhongshan</w:t>
      </w:r>
      <w:proofErr w:type="spellEnd"/>
      <w:r w:rsidRPr="00FB0C88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 xml:space="preserve"> </w:t>
      </w:r>
      <w:r w:rsidRPr="00FB0C88">
        <w:rPr>
          <w:rFonts w:ascii="Roboto" w:eastAsia="Times New Roman" w:hAnsi="Roboto" w:cs="Times New Roman"/>
          <w:color w:val="212529"/>
          <w:sz w:val="20"/>
          <w:szCs w:val="20"/>
        </w:rPr>
        <w:t>Rd</w:t>
      </w:r>
      <w:r w:rsidRPr="00FB0C88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 xml:space="preserve">., </w:t>
      </w:r>
      <w:proofErr w:type="spellStart"/>
      <w:r w:rsidRPr="00FB0C88">
        <w:rPr>
          <w:rFonts w:ascii="Roboto" w:eastAsia="Times New Roman" w:hAnsi="Roboto" w:cs="Times New Roman"/>
          <w:color w:val="212529"/>
          <w:sz w:val="20"/>
          <w:szCs w:val="20"/>
        </w:rPr>
        <w:t>Jhonghe</w:t>
      </w:r>
      <w:proofErr w:type="spellEnd"/>
      <w:r w:rsidRPr="00FB0C88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 xml:space="preserve"> </w:t>
      </w:r>
      <w:proofErr w:type="spellStart"/>
      <w:r w:rsidRPr="00FB0C88">
        <w:rPr>
          <w:rFonts w:ascii="Roboto" w:eastAsia="Times New Roman" w:hAnsi="Roboto" w:cs="Times New Roman"/>
          <w:color w:val="212529"/>
          <w:sz w:val="20"/>
          <w:szCs w:val="20"/>
        </w:rPr>
        <w:t>Dist</w:t>
      </w:r>
      <w:proofErr w:type="spellEnd"/>
      <w:r w:rsidRPr="00FB0C88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 xml:space="preserve">., </w:t>
      </w:r>
      <w:r w:rsidRPr="00FB0C88">
        <w:rPr>
          <w:rFonts w:ascii="Roboto" w:eastAsia="Times New Roman" w:hAnsi="Roboto" w:cs="Times New Roman"/>
          <w:color w:val="212529"/>
          <w:sz w:val="20"/>
          <w:szCs w:val="20"/>
        </w:rPr>
        <w:t>New</w:t>
      </w:r>
      <w:r w:rsidRPr="00FB0C88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 xml:space="preserve"> </w:t>
      </w:r>
      <w:r w:rsidRPr="00FB0C88">
        <w:rPr>
          <w:rFonts w:ascii="Roboto" w:eastAsia="Times New Roman" w:hAnsi="Roboto" w:cs="Times New Roman"/>
          <w:color w:val="212529"/>
          <w:sz w:val="20"/>
          <w:szCs w:val="20"/>
        </w:rPr>
        <w:t>Taipei</w:t>
      </w:r>
      <w:r w:rsidRPr="00FB0C88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 xml:space="preserve"> </w:t>
      </w:r>
      <w:r w:rsidRPr="00FB0C88">
        <w:rPr>
          <w:rFonts w:ascii="Roboto" w:eastAsia="Times New Roman" w:hAnsi="Roboto" w:cs="Times New Roman"/>
          <w:color w:val="212529"/>
          <w:sz w:val="20"/>
          <w:szCs w:val="20"/>
        </w:rPr>
        <w:t>City</w:t>
      </w:r>
      <w:r w:rsidRPr="00FB0C88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 xml:space="preserve"> 23544</w:t>
      </w:r>
    </w:p>
    <w:p w:rsidR="00FB0C88" w:rsidRDefault="00FB0C88">
      <w:pPr>
        <w:rPr>
          <w:lang w:val="ru-RU"/>
        </w:rPr>
      </w:pPr>
    </w:p>
    <w:p w:rsidR="00FB0C88" w:rsidRPr="00FB0C88" w:rsidRDefault="00FB0C88" w:rsidP="00FB0C8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212529"/>
          <w:sz w:val="27"/>
          <w:szCs w:val="27"/>
          <w:lang w:val="ru-RU"/>
        </w:rPr>
      </w:pPr>
      <w:r w:rsidRPr="00FB0C88">
        <w:rPr>
          <w:rFonts w:ascii="Roboto" w:eastAsia="Times New Roman" w:hAnsi="Roboto" w:cs="Times New Roman"/>
          <w:b/>
          <w:bCs/>
          <w:color w:val="212529"/>
          <w:sz w:val="27"/>
          <w:szCs w:val="27"/>
          <w:lang w:val="ru-RU"/>
        </w:rPr>
        <w:t>Сведения о продукции</w:t>
      </w:r>
    </w:p>
    <w:p w:rsidR="00FB0C88" w:rsidRPr="00FB0C88" w:rsidRDefault="00FB0C88" w:rsidP="00FB0C88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bookmarkStart w:id="0" w:name="_GoBack"/>
      <w:bookmarkEnd w:id="0"/>
      <w:r w:rsidRPr="00FB0C88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Общее наименование продукции</w:t>
      </w:r>
    </w:p>
    <w:p w:rsidR="00FB0C88" w:rsidRPr="00FB0C88" w:rsidRDefault="00FB0C88" w:rsidP="00FB0C88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r w:rsidRPr="00FB0C88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Системы обработки и хранения данных, торговой марки «</w:t>
      </w:r>
      <w:proofErr w:type="spellStart"/>
      <w:r w:rsidRPr="00FB0C88">
        <w:rPr>
          <w:rFonts w:ascii="Roboto" w:eastAsia="Times New Roman" w:hAnsi="Roboto" w:cs="Times New Roman"/>
          <w:color w:val="212529"/>
          <w:sz w:val="20"/>
          <w:szCs w:val="20"/>
        </w:rPr>
        <w:t>Infortrend</w:t>
      </w:r>
      <w:proofErr w:type="spellEnd"/>
      <w:r w:rsidRPr="00FB0C88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»,</w:t>
      </w:r>
    </w:p>
    <w:p w:rsidR="00FB0C88" w:rsidRPr="00FB0C88" w:rsidRDefault="00FB0C88" w:rsidP="00FB0C88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FB0C88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Сведения о продукциях, обеспечивающие ее идентификацию</w:t>
      </w:r>
    </w:p>
    <w:p w:rsidR="00FB0C88" w:rsidRPr="00FB0C88" w:rsidRDefault="00FB0C88" w:rsidP="00FB0C88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r w:rsidRPr="00FB0C88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модели согласно приложению (см. Приложение № 1 на 8 листах)</w:t>
      </w:r>
    </w:p>
    <w:p w:rsidR="00FB0C88" w:rsidRPr="00FB0C88" w:rsidRDefault="00FB0C88" w:rsidP="00FB0C88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FB0C88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Происхождение продукции</w:t>
      </w:r>
    </w:p>
    <w:p w:rsidR="00FB0C88" w:rsidRPr="00FB0C88" w:rsidRDefault="00FB0C88" w:rsidP="00FB0C88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r w:rsidRPr="00FB0C88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ТАЙВАНЬ (КИТАЙ)</w:t>
      </w:r>
    </w:p>
    <w:p w:rsidR="00FB0C88" w:rsidRPr="00FB0C88" w:rsidRDefault="00FB0C88" w:rsidP="00FB0C8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aps/>
          <w:color w:val="000000"/>
          <w:sz w:val="21"/>
          <w:szCs w:val="21"/>
          <w:lang w:val="ru-RU"/>
        </w:rPr>
      </w:pPr>
      <w:r w:rsidRPr="00FB0C88">
        <w:rPr>
          <w:rFonts w:ascii="Roboto" w:eastAsia="Times New Roman" w:hAnsi="Roboto" w:cs="Times New Roman"/>
          <w:caps/>
          <w:color w:val="000000"/>
          <w:sz w:val="21"/>
          <w:szCs w:val="21"/>
          <w:lang w:val="ru-RU"/>
        </w:rPr>
        <w:t>СВЕДЕНИЯ ОБ ОБОЗНАЧЕНИИ, ИДЕНТИФИКАЦИИ И ДОПОЛНИТЕЛЬНАЯ ИНФОРМАЦИЯ О ПРОДУКЦИИ</w:t>
      </w:r>
    </w:p>
    <w:p w:rsidR="00FB0C88" w:rsidRPr="00FB0C88" w:rsidRDefault="00FB0C88" w:rsidP="00FB0C8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B2B2B"/>
          <w:sz w:val="21"/>
          <w:szCs w:val="21"/>
          <w:lang w:val="ru-RU"/>
        </w:rPr>
      </w:pPr>
      <w:r w:rsidRPr="00FB0C88">
        <w:rPr>
          <w:rFonts w:ascii="Roboto" w:eastAsia="Times New Roman" w:hAnsi="Roboto" w:cs="Times New Roman"/>
          <w:color w:val="2B2B2B"/>
          <w:sz w:val="21"/>
          <w:szCs w:val="21"/>
          <w:lang w:val="ru-RU"/>
        </w:rPr>
        <w:t>Сведения 1</w:t>
      </w:r>
    </w:p>
    <w:p w:rsidR="00FB0C88" w:rsidRPr="00FB0C88" w:rsidRDefault="00FB0C88" w:rsidP="00FB0C8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12529"/>
          <w:sz w:val="21"/>
          <w:szCs w:val="21"/>
          <w:lang w:val="ru-RU"/>
        </w:rPr>
      </w:pPr>
      <w:r w:rsidRPr="00FB0C88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Системы обработки и хранения данных, торговой марки «</w:t>
      </w:r>
      <w:proofErr w:type="spellStart"/>
      <w:r w:rsidRPr="00FB0C88">
        <w:rPr>
          <w:rFonts w:ascii="Roboto" w:eastAsia="Times New Roman" w:hAnsi="Roboto" w:cs="Times New Roman"/>
          <w:color w:val="212529"/>
          <w:sz w:val="21"/>
          <w:szCs w:val="21"/>
        </w:rPr>
        <w:t>Infortrend</w:t>
      </w:r>
      <w:proofErr w:type="spellEnd"/>
      <w:r w:rsidRPr="00FB0C88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», модели:</w:t>
      </w:r>
    </w:p>
    <w:p w:rsidR="00FB0C88" w:rsidRPr="00FB0C88" w:rsidRDefault="002D5B14" w:rsidP="00FB0C8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12529"/>
          <w:sz w:val="21"/>
          <w:szCs w:val="21"/>
        </w:rPr>
      </w:pP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ESDS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1016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RL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B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proofErr w:type="spellStart"/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EonNAS</w:t>
      </w:r>
      <w:proofErr w:type="spellEnd"/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Pro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510-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B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3012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R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LD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A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3012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R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CD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A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3012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S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LD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A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3012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S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CD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A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3012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G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LD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A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3012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G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CD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A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3012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R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LFD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A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3012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R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CFD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A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3012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S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LFD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A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3012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S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CFD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A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3012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G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LFD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A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3012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G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CFD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A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3012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R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LD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D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3012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R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CD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D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3012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S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LD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D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3012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S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CD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D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3012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G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LD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D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3012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G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CD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D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3012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R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LFD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D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3012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R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CFD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D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3012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S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LFD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D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3012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S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CFD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D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3012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G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LFD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D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3012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G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CFD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D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3012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R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LD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F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3012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R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CD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F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3012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S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LD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F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3012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S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CD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F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3012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G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LD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F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3012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G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CD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F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3012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R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LFD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F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3012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R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CFD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F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3012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S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LFD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F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,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3012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S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CFD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F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3012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G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LFD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F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3012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G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CFD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F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3012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R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LD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H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3012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R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CD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H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3012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S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LD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H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3012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S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CD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H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3012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G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LD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H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3012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G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CD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H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3012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R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LFD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H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3012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R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CFD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H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3012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S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LFD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H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3012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S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CFD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H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3012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G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LFD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H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3012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G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CFD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H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3012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R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LD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J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3012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R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CD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J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3012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S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LD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J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3012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S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CD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J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3012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G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LD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J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3012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G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CD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J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3012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R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LFD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J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3012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R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CFD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J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3012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S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LFD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J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3012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S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CFD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J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3012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G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LFD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J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3012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G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CFD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J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3012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R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LD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L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3012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R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CD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L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3012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S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LD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L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3012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S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CD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L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3012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G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LD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L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3012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G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CD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L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3012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R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LFD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L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3012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R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CFD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L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3012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S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LFD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L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3012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S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CFD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L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3012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G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LFD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L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3012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G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CFD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L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3016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R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LD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A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3016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R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CD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A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3016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S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LD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A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3016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S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CD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A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3016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G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LD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A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3016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G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CD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A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lastRenderedPageBreak/>
        <w:t>3016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R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LFD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A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3016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R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CFD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A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3016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S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LFD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A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3016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S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CFD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A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3016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G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LFD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A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3016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G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CFD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A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3016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R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LD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D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3016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R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CD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D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3016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S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LD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D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3016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S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CD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D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3016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G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LD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D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3016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G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CD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D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3016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R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LFD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D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3016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R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CFD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D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3016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S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LFD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D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3016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S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CFD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D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3016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>G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t xml:space="preserve">LFD-D, GS 3016G2CFD-D, GS 3016R2LD-F, GS 3016R2CD-F, GS 3016S2LD-F, GS 3016S2CD-F, GS 3016G2LD-F, GS 3016G2CD-F, GS 3016R2LFD-F, GS 3016R2CFD-F, GS 3016S2LFD-F,GS 3016S2CFD-F, GS 3016G2LFD-F, GS 3016G2CFD-F, GS 3016R2LD-H, GS 3016R2CD-H, GS 3016S2LD-H, GS 3016S2CD-H, GS 3016G2LD-H, GS 3016G2CD-H, GS 3016R2LFD-H, GS 3016R2CFD-H, GS 3016S2LFD-H, GS 3016S2CFD-H, GS 3016G2LFD-H, GS 3016G2CFD-H, GS 3016R2LD-J, GS 3016R2CD-J, GS 3016S2LD-J, GS 3016S2CD-J, GS 3016G2LD-J, GS 3016G2CD-J, GS 3016R2LFD-J, GS 3016R2CFD-J, GS 3016S2LFD-J, GS 3016S2CFD-J, GS 3016G2LFD-J, GS 3016G2CFD-J, GS 3016R2LD-L, GS 3016R2CD-L, GS 3016S2LD-L, GS 3016S2CD-L, GS 3016G2LD-L, GS 3016G2CD-L, GS 3016R2LFD-L, GS 3016R2CFD-L, GS 3016S2LFD-L, GS 3016S2CFD-L, GS 3016G2LFD-L, GS 3016G2CFD-L, GS 3024R2LBD-A, GS 3024R2CBD-A, GS 3024S2LBD-A, GS 3024S2CBD-A, GS 3024G2LBD-A, GS 3024G2CBD-A, GS 3024R2LBFD-A, GS 3024R2CBFD-A, GS 3024S2LBFD-A, GS 3024S2CBFD-A, GS 3024G2LBFD-A, GS 3024G2CBFD-A, GS 3024R2LBD-D, GS 3024R2CBD-D, GS 3024S2LBD-D, GS 3024S2CBD-D, GS 3024G2LBD-D, GS 3024G2CBD-D, GS 3024R2LBFD-D, GS 3024R2CBFD-D, GS 3024S2LBFD-D, GS 3024S2CBFD-D, GS 3024G2LBFD-D, GS 3024G2CBFD-D, GS 3024R2LBD-F, GS 3024R2CBD-F, GS 3024S2LBD-F, GS 3024S2CBD-F, GS 3024G2LBD-F, GS 3024G2CBD-F, GS 3024R2LBFD-F, GS 3024R2CBFD-F, GS 3024S2LBFD-F, GS 3024S2CBFD-F, GS 3024G2LBFD-F, GS 3024G2CBFD-F, GS 3024R2LBD-H, GS 3024R2CBD-H, GS 3024S2LBD-H, GS 3024S2CBD-H, GS 3024G2LBD-H, GS 3024G2CBD-H, GS 3024R2LBFD-H, GS 3024R2CBFD-H, GS 3024S2LBFD-H, GS 3024S2CBFD-H, GS 3024G2LBFD-H, GS 3024G2CBFD-H, GS 3024R2LBD-J, GS 3024R2CBD-J, GS 3024S2LBD-J, GS 3024S2CBD-J, GS 3024G2LBD-J, GS 3024G2CBD-J, GS 3024R2LBFD-J, GS 3024R2CBFD-J, GS 3024S2LBFD-J, GS 3024S2CBFD-J, GS 3024G2LBFD-J, GS 3024G2CBFD-J, GS 3024R2LBD-L, GS 3024R2CBD-L, GS 3024S2LBD-L, GS 3024S2CBD-L, GS 3024G2LBD-L, GS 3024G2CBD-L, GS 3024R2LBFD-L, GS 3024R2CBFD-L, GS 3024S2LBFD-L, GS 3024S2CBFD-L, GS 3024G2LBFD-L, GS 3024G2CBFD-L, GS 3024R2LD-A, GS 3024R2CD-A, GS 3024S2LD-A, GS 3024S2CD-A, GS 3024G2LD-A, GS 3024G2CD-A, GS 3024R2LFD-A, GS 3024R2CFD-A, GS 3024S2LFD-A, GS 3024S2CFD-A, GS 3024G2LFD-A, GS 3024G2CFD-A, GS 3024R2LD-D, GS 3024R2CD-D, GS 3024S2LD-D, GS 3024S2CD-D, GS 3024G2LD-D, GS 3024G2CD-D, GS 3024R2LFD-D, GS 3024R2CFD-D, GS 3024S2LFD-D, GS 3024S2CFD-D, GS 3024G2LFD-D, GS 3024G2CFD-D, GS 3024R2LD-F, GS 3024R2CD-F, GS 3024S2LD-F, GS 3024S2CD-F, GS 3024G2LD-F, GS 3024G2CD-F, GS 3024R2LFD-F, GS 3024R2CFD-F, GS 3024S2LFD-F,GS 3024S2CFD-F, GS 3024G2LFD-F, GS 3024G2CFD-F, GS 3024R2LD-H, GS 3024R2CD-H, GS 3024S2LD-H, GS 3024S2CD-H, GS 3024G2LD-H, GS 3024G2CD-H, GS 3024R2LFD-H, GS 3024R2CFD-H, GS 3024S2LFD-H, GS 3024S2CFD-H, GS 3024G2LFD-H, GS 3024G2CFD-H, GS 3024R2LD-J, GS 3024R2CD-J, GS 3024S2LD-J, GS 3024S2CD-J, GS 3024G2LD-J, GS 3024G2CD-J, GS 3024R2LFD-J, GS 3024R2CFD-J, GS 3024S2LFD-J, GS 3024S2CFD-J, GS 3024G2LFD-J, GS 3024G2CFD-J, GS 3024R2LD-L, GS 3024R2CD-L, GS 3024S2LD-L, GS 3024S2CD-L, GS 3024G2LD-L, GS 3024G2CD-L, GS 3024R2LFD-L, GS 3024R2CFD-L, GS 3024S2LFD-L, GS 3024S2CFD-L, GS 3024G2LFD-L, GS 3024G2CFD-L, GS 3025R2LBD-A, GS 3025R2CBD-A, GS 3025S2LBD-A, GS 3025S2CBD-A, GS 3025G2LBD-A, GS 3025G2CBD-A, GS 3025R2LBFD-A, GS 3025R2CBFD-A, GS 3025S2LBFD-A, GS 3025S2CBFD-A, GS 3025G2LBFD-A, GS 3025G2CBFD-A, GS 3025R2LBD-D, GS 3025R2CBD-D, GS 3025S2LBD-D, GS 3025S2CBD-D, GS 3025G2LBD-D, GS 3025G2CBD-D, GS 3025R2LBFD-D, GS 3025R2CBFD-D, GS 3025S2LBFD-D, GS 3025S2CBFD-D, GS 3025G2LBFD-D, GS 3025G2CBFD-D, GS 3025R2LBD-F, GS 3025R2CBD-F, GS 3025S2LBD-F, GS 3025S2CBD-F, GS 3025G2LBD-F, GS 3025G2CBD-F, GS 3025R2LBFD-F, GS 3025R2CBFD-F, GS 3025S2LBFD-F, GS 3025S2CBFD-F, GS 3025G2LBFD-F, GS 3025G2CBFD-F, GS 3025R2LBD-H, GS 3025R2CBD-H, GS 3025S2LBD-H, GS 3025S2CBD-H, GS 3025G2LBD-H, GS 3025G2CBD-H, GS 3025R2LBFD-H, GS 3025R2CBFD-H, GS 3025S2LBFD-H, GS 3025S2CBFD-H, GS 3025G2LBFD-H, GS 3025G2CBFD-H, GS 3025R2LBD-J, GS 3025R2CBD-J, GS 3025S2LBD-J, GS 3025S2CBD-J, GS 3025G2LBD-J, GS 3025G2CBD-J, GS 3025R2LBFD-J, GS 3025R2CBFD-J, GS 3025S2LBFD-J, GS 3025S2CBFD-J, GS 3025G2LBFD-J, GS 3025G2CBFD-J, GS 3025R2LBD-L, GS 3025R2CBD-L, GS 3025S2LBD-L, GS 3025S2CBD-L, GS 3025G2LBD-L, GS 3025G2CBD-L, GS 3025R2LBFD-L, GS 3025R2CBFD-L, GS 3025S2LBFD-L, GS 3025S2CBFD-L, GS 3025G2LBFD-L, GS 3025G2CBFD-L, GS 3012R2TLD-A, GS 3012R2TCD-A, GS 3012S2TLD-A, GS 3012S2TCD-A, GS 3012G2TLD-A, GS 3012G2TCD-A, GS 3012R2TLFD-A, GS 3012R2TCFD-A, GS 3012S2TLFD-A, GS 3012S2TCFD-A, GS 3012G2TLFD-A, GS 3012G2TCFD-A, GS 3012R2TLD-D, GS 3012R2TCD-D, GS 3012S2TLD-D, GS 3012S2TCD-D, GS 3012G2TLD-D, GS 3012G2TCD-D, GS 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lastRenderedPageBreak/>
        <w:t xml:space="preserve">3012R2TLFD-D, GS 3012R2TCFD-D, GS 3012S2TLFD-D, GS 3012S2TCFD-D, GS 3012G2TLFD-D, GS 3012G2TCFD-D, GS 3012R2TLD-F, GS 3012R2TCD-F, GS 3012S2TLD-F, GS 3012S2TCD-F, GS 3012G2TLD-F, GS 3012G2TCD-F, GS 3012R2TLFD-F, GS 3012R2TCFD-F, GS 3012S2TLFD-F, GS 3012S2TCFD-F, GS 3012G2TLFD-F, GS 3012G2TCFD-F, GS 3012R2TLD-H, GS 3012R2TCD-H, GS 3012S2TLD-H, GS 3012S2TCD-H, GS 3012G2TLD-H, GS 3012G2TCD-H, GS 3012R2TLFD-H, GS 3012R2TCFD-H, GS 3012S2TLFD-H, GS 3012S2TCFD-H, GS 3012G2TLFD-H, GS 3012G2TCFD-H, GS 3012R2TLD-J, GS 3012R2TCD-J, GS 3012S2TLD-J, GS 3012S2TCD-J, GS 3012G2TLD-J, GS 3012G2TCD-J, GS 3012R2TLFD-J, GS 3012R2TCFD-J, GS 3012S2TLFD-J, GS 3012S2TCFD-J, GS 3012G2TLFD-J, GS 3012G2TCFD-J, GS 3012R2TLD-L, GS 3012R2TCD-L, GS 3012S2TLD-L, GS 3012S2TCD-L, GS 3012G2TLD-L, GS 3012G2TCD-L, GS 3012R2TLFD-L, GS 3012R2TCFD-L, GS 3012S2TLFD-L, GS 3012S2TCFD-L, GS 3012G2TLFD-L, GS 3012G2TCFD-L, GS 3016R2TLD-A, GS 3016R2TCD-A, GS 3016S2TLD-A, GS 3016S2TCD-A, GS 3016G2TLD-A, GS 3016G2TCD-A, GS 3016R2TLFD-A, GS 3016R2TCFD-A, GS 3016S2TLFD-A, GS 3016S2TCFD-A, GS 3016G2TLFD-A, GS 3016G2TCFD-A, GS 3016R2TLD-D, GS 3016R2TCD-D, GS 3016S2TLD-D, GS 3016S2TCD-D, GS 3016G2TLD-D, GS 3016G2TCD-D, GS 3016R2TLFD-D, GS 3016R2TCFD-D, GS 3016S2TLFD-D, GS 3016S2TCFD-D, GS 3016G2TLFD-D, GS 3016G2TCFD-D, GS 3016R2TLD-F, GS 3016R2TCD-F, GS 3016S2TLD-F, GS 3016S2TCD-F, GS 3016G2TLD-F, GS 3016G2TCD-F, GS 3016R2TLFD-F, GS 3016R2TCFD-F, GS 3016S2TLFD-F, GS 3016S2TCFD-F, GS 3016G2TLFD-F, GS 3016G2TCFD-F, GS 3016R2TLD-H, GS 3016R2TCD-H, GS 3016S2TLD-H, GS 3016S2TCD-H, GS 3016G2TLD-H, GS 3016G2TCD-H, GS 3016R2TLFD-H, GS 3016R2TCFD-H, GS 3016S2TLFD-H, GS 3016S2TCFD-H, GS 3016G2TLFD-H, GS 3016G2TCFD-H, GS 3016R2TLD-J, GS 3016R2TCD-J, GS 3016S2TLD-J, GS 3016S2TCD-J, GS 3016G2TLD-J, GS 3016G2TCD-J, GS 3016R2TLFD-J, GS 3016R2TCFD-J, GS 3016S2TLFD-J, GS 3016S2TCFD-J, GS 3016G2TLFD-J, GS 3016G2TCFD-J, GS 3016R2TLD-L, GS 3016R2TCD-L, GS 3016S2TLD-L, GS 3016S2TCD-L, GS 3016G2TLD-L, GS 3016G2TCD-L, GS 3016R2TLFD-L, GS 3016R2TCFD-L, GS 3016S2TLFD-L, GS 3016S2TCFD-L, GS 3016G2TLFD-L, GS 3016G2TCFD-L, GS 3024R2TLBD-A, GS 3024R2TCBD-A, GS 3024S2TLBD-A, GS 3024S2TCBD-A, GS 3024G2TLBD-A, GS 3024G2TCBD-A, GS 3024R2TLBFD-A, GS 3024R2TCBFD-A, GS 3024S2TLBFD-A, GS 3024S2TCBFD-A, GS 3024G2TLBFD-A, GS 3024G2TCBFD-A, GS 3024R2TLBD-D, GS 3024R2TCBD-D, GS 3024S2TLBD-D, GS 3024S2TCBD-D, GS 3024G2TLBD-D, GS 3024G2TCBD-D, GS 3024R2TLBFD-D, GS 3024R2TCBFD-D, GS 3024S2TLBFD-D, GS 3024S2TCBFD-D, GS 3024G2TLBFD-D, GS 3024G2TCBFD-D, GS 3024R2TLBD-F, GS 3024R2TCBD-F, GS 3024S2TLBD-F, GS 3024S2TCBD-F, GS 3024G2TLBD-F, GS 3024G2TCBD-F, GS 3024R2TLBFD-F, GS 3024R2TCBFD-F, GS 3024S2TLBFD-F, GS 3024S2TCBFD-F, GS 3024G2TLBFD-F, GS 3024G2TCBFD-F, GS 3024R2TLBD-H, GS 3024R2TCBD-H, GS 3024S2TLBD-H, GS 3024S2TCBD-H, GS 3024G2TLBD-H, GS 3024G2TCBD-H, GS 3024R2TLBFD-H, GS 3024R2TCBFD-H, GS 3024S2TLBFD-H, GS 3024S2TCBFD-H, GS 3024G2TLBFD-H, GS 3024G2TCBFD-H, GS 3024R2TLBD-J, GS 3024R2TCBD-J, GS 3024S2TLBD-J, GS 3024S2TCBD-J, GS 3024G2TLBD-J, GS 3024G2TCBD-J, GS 3024R2TLBFD-J, GS 3024R2TCBFD-J, GS 3024S2TLBFD-J, GS 3024S2TCBFD-J, GS 3024G2TLBFD-J, GS 3024G2TCBFD-J, GS 3024R2TLBD-L, GS 3024R2TCBD-L, GS 3024S2TLBD-L, GS 3024S2TCBD-L, GS 3024G2TLBD-L, GS 3024G2TCBD-L, GS 3024R2TLBFD-L, GS 3024R2TCBFD-L, GS 3024S2TLBFD-L, GS 3024S2TCBFD-L, GS 3024G2TLBFD-L, GS 3024G2TCBFD-L, GS 3024R2TLD-A, GS 3024R2TCD-A, GS 3024S2TLD-A, GS 3024S2TCD-A, GS 3024G2TLD-A, GS 3024G2TCD-A, GS 3024R2TLFD-A, GS 3024R2TCFD-A, GS 3024S2TLFD-A, GS 3024S2TCFD-A, GS 3024G2TLFD-A, GS 3024G2TCFD-A, GS 3024R2TLD-D, GS 3024R2TCD-D, GS 3024S2TLD-D, GS 3024S2TCD-D, GS 3024G2TLD-D, GS 3024G2TCD-D, GS 3024R2TLFD-D, GS 3024R2TCFD-D, GS 3024S2TLFD-D, GS 3024S2TCFD-D, GS 3024G2TLFD-D, GS 3024G2TCFD-D, GS 3024R2TLD-F, GS 3024R2TCD-F, GS 3024S2TLD-F, GS 3024S2TCD-F, GS 3024G2TLD-F, GS 3024G2TCD-F, GS 3024R2TLFD-F, GS 3024R2TCFD-F, GS 3024S2TLFD-F, GS 3024S2TCFD-F, GS 3024G2TLFD-F, GS 3024G2TCFD-F, GS 3024R2TLD-H, GS 3024R2TCD-H, GS 3024S2TLD-H, GS 3024S2TCD-H, GS 3024G2TLD-H, GS 3024G2TCD-H, GS 3024R2TLFD-H, GS 3024R2TCFD-H, GS 3024S2TLFD-H, GS 3024S2TCFD-H, GS 3024G2TLFD-H, GS 3024G2TCFD-H, GS 3024R2TLD-J, GS 3024R2TCD-J, GS 3024S2TLD-J, GS 3024S2TCD-J, GS 3024G2TLD-J, GS 3024G2TCD-J, GS 3024R2TLFD-J, GS 3024R2TCFD-J, GS 3024S2TLFD-J, GS 3024S2TCFD-J, GS 3024G2TLFD-J, GS 3024G2TCFD-J,GS 3024R2TLD-L, GS 3024R2TCD-L, GS 3024S2TLD-L, GS 3024S2TCD-L, GS 3024G2TLD-L, GS 3024G2TCD-L, GS 3024R2TLFD-L, GS 3024R2TCFD-L, GS 3024S2TLFD-L, GS 3024S2TCFD-L, GS 3024G2TLFD-L, GS 3024G2TCFD-L, GS 3025R2TLBD-A, GS 3025R2TCBD-A, GS 3025S2TLBD-A, GS 3025S2TCBD-A, GS 3025G2TLBD-A, GS 3025G2TCBD-A, GS 3025R2TLBFD-A, GS 3025R2TCBFD-A, GS 3025S2TLBFD-A, GS 3025S2TCBFD-A, GS 3025G2TLBFD-A, GS 3025G2TCBFD-A, GS 3025R2TLBD-D, GS 3025R2TCBD-D, GS </w:t>
      </w:r>
      <w:r w:rsidRPr="002D5B14">
        <w:rPr>
          <w:rFonts w:ascii="Roboto" w:eastAsia="Times New Roman" w:hAnsi="Roboto" w:cs="Times New Roman"/>
          <w:color w:val="212529"/>
          <w:sz w:val="21"/>
          <w:szCs w:val="21"/>
        </w:rPr>
        <w:lastRenderedPageBreak/>
        <w:t>3025S2TLBD-D, GS 3025S2TCBD-D, GS 3025G2TLBD-D, GS 3025G2TCBD-D, GS 3025R2TLBFD-D, GS 3025R2TCBFD-D, GS 3025S2TLBFD-D, GS 3025S2TCBFD-D, GS 3025G2TLBFD-D, GS 3025G2TCBFD-D, GS 3025R2TLBD-F, GS 3025R2TCBD-F, GS 3025S2TLBD-F, GS 3025S2TCBD-F, GS 3025G2TLBD-F, GS 3025G2TCBD-F, GS 3025R2TLBFD-F, GS 3025R2TCBFD-F, GS 3025S2TLBFD-F, GS 3025S2TCBFD-F, GS 3025G2TLBFD-F, GS 3025G2TCBFD-F, GS 3025R2TLBD-H, GS 3025R2TCBD-H, GS 3025S2TLBD-H, GS 3025S2TCBD-H, GS 3025G2TLBD-H, GS 3025G2TCBD-H, GS 3025R2TLBFD-H, GS 3025R2TCBFD-H, GS 3025S2TLBFD-H, GS 3025S2TCBFD-H, GS 3025G2TLBFD-H, GS 3025G2TCBFD-H, GS 3025R2TLBD-J, GS 3025R2TCBD-J, GS 3025S2TLBD-J, GS 3025S2TCBD-J, GS 3025G2TLBD-J, GS 3025G2TCBD-J, GS 3025R2TLBFD-J, GS 3025R2TCBFD-J, GS 3025S2TLBFD-J, GS 3025S2TCBFD-J, GS 3025G2TLBFD-J, GS 3025G2TCBFD-J, GS 3025R2TLBD-L, GS 3025R2TCBD-L, GS 3025S2TLBD-L, GS 3025S2TCBD-L, GS 3025G2TLBD-L, GS 3025G2TCBD-L, GS 3025R2TLBFD-L, GS 3025R2TCBFD-L, GS 3025S2TLBFD-L, GS 3025S2TCBFD-L, GS 3025G2TLBFD-L, GS 3025G2TCBFD-L</w:t>
      </w:r>
    </w:p>
    <w:p w:rsidR="00FB0C88" w:rsidRPr="00FB0C88" w:rsidRDefault="00FB0C88" w:rsidP="00FB0C88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</w:rPr>
      </w:pPr>
      <w:r w:rsidRPr="00FB0C88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Код</w:t>
      </w:r>
      <w:r w:rsidRPr="00FB0C88">
        <w:rPr>
          <w:rFonts w:ascii="Roboto" w:eastAsia="Times New Roman" w:hAnsi="Roboto" w:cs="Times New Roman"/>
          <w:color w:val="6F6F6F"/>
          <w:sz w:val="20"/>
          <w:szCs w:val="20"/>
        </w:rPr>
        <w:t xml:space="preserve"> </w:t>
      </w:r>
      <w:r w:rsidRPr="00FB0C88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ТН</w:t>
      </w:r>
      <w:r w:rsidRPr="00FB0C88">
        <w:rPr>
          <w:rFonts w:ascii="Roboto" w:eastAsia="Times New Roman" w:hAnsi="Roboto" w:cs="Times New Roman"/>
          <w:color w:val="6F6F6F"/>
          <w:sz w:val="20"/>
          <w:szCs w:val="20"/>
        </w:rPr>
        <w:t xml:space="preserve"> </w:t>
      </w:r>
      <w:r w:rsidRPr="00FB0C88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ВЭД</w:t>
      </w:r>
      <w:r w:rsidRPr="00FB0C88">
        <w:rPr>
          <w:rFonts w:ascii="Roboto" w:eastAsia="Times New Roman" w:hAnsi="Roboto" w:cs="Times New Roman"/>
          <w:color w:val="6F6F6F"/>
          <w:sz w:val="20"/>
          <w:szCs w:val="20"/>
        </w:rPr>
        <w:t xml:space="preserve"> </w:t>
      </w:r>
      <w:r w:rsidRPr="00FB0C88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ЕАЭС</w:t>
      </w:r>
    </w:p>
    <w:p w:rsidR="00FB0C88" w:rsidRPr="00FB0C88" w:rsidRDefault="00FB0C88" w:rsidP="00FB0C88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12529"/>
          <w:sz w:val="20"/>
          <w:szCs w:val="20"/>
        </w:rPr>
      </w:pPr>
      <w:r w:rsidRPr="00FB0C88">
        <w:rPr>
          <w:rFonts w:ascii="Roboto" w:eastAsia="Times New Roman" w:hAnsi="Roboto" w:cs="Times New Roman"/>
          <w:color w:val="212529"/>
          <w:sz w:val="20"/>
          <w:szCs w:val="20"/>
        </w:rPr>
        <w:t xml:space="preserve">8471705000 - - - - - </w:t>
      </w:r>
      <w:r w:rsidRPr="00FB0C88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на</w:t>
      </w:r>
      <w:r w:rsidRPr="00FB0C88">
        <w:rPr>
          <w:rFonts w:ascii="Roboto" w:eastAsia="Times New Roman" w:hAnsi="Roboto" w:cs="Times New Roman"/>
          <w:color w:val="212529"/>
          <w:sz w:val="20"/>
          <w:szCs w:val="20"/>
        </w:rPr>
        <w:t xml:space="preserve"> </w:t>
      </w:r>
      <w:r w:rsidRPr="00FB0C88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жестких</w:t>
      </w:r>
      <w:r w:rsidRPr="00FB0C88">
        <w:rPr>
          <w:rFonts w:ascii="Roboto" w:eastAsia="Times New Roman" w:hAnsi="Roboto" w:cs="Times New Roman"/>
          <w:color w:val="212529"/>
          <w:sz w:val="20"/>
          <w:szCs w:val="20"/>
        </w:rPr>
        <w:t xml:space="preserve"> </w:t>
      </w:r>
      <w:r w:rsidRPr="00FB0C88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магнитных</w:t>
      </w:r>
      <w:r w:rsidRPr="00FB0C88">
        <w:rPr>
          <w:rFonts w:ascii="Roboto" w:eastAsia="Times New Roman" w:hAnsi="Roboto" w:cs="Times New Roman"/>
          <w:color w:val="212529"/>
          <w:sz w:val="20"/>
          <w:szCs w:val="20"/>
        </w:rPr>
        <w:t xml:space="preserve"> </w:t>
      </w:r>
      <w:r w:rsidRPr="00FB0C88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дисках</w:t>
      </w:r>
    </w:p>
    <w:p w:rsidR="00FB0C88" w:rsidRPr="00FB0C88" w:rsidRDefault="00FB0C88" w:rsidP="00FB0C88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</w:rPr>
      </w:pPr>
      <w:r w:rsidRPr="00FB0C88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Иная</w:t>
      </w:r>
      <w:r w:rsidRPr="00FB0C88">
        <w:rPr>
          <w:rFonts w:ascii="Roboto" w:eastAsia="Times New Roman" w:hAnsi="Roboto" w:cs="Times New Roman"/>
          <w:color w:val="6F6F6F"/>
          <w:sz w:val="20"/>
          <w:szCs w:val="20"/>
        </w:rPr>
        <w:t xml:space="preserve"> </w:t>
      </w:r>
      <w:r w:rsidRPr="00FB0C88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информация</w:t>
      </w:r>
      <w:r w:rsidRPr="00FB0C88">
        <w:rPr>
          <w:rFonts w:ascii="Roboto" w:eastAsia="Times New Roman" w:hAnsi="Roboto" w:cs="Times New Roman"/>
          <w:color w:val="6F6F6F"/>
          <w:sz w:val="20"/>
          <w:szCs w:val="20"/>
        </w:rPr>
        <w:t xml:space="preserve"> </w:t>
      </w:r>
      <w:r w:rsidRPr="00FB0C88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о</w:t>
      </w:r>
      <w:r w:rsidRPr="00FB0C88">
        <w:rPr>
          <w:rFonts w:ascii="Roboto" w:eastAsia="Times New Roman" w:hAnsi="Roboto" w:cs="Times New Roman"/>
          <w:color w:val="6F6F6F"/>
          <w:sz w:val="20"/>
          <w:szCs w:val="20"/>
        </w:rPr>
        <w:t xml:space="preserve"> </w:t>
      </w:r>
      <w:r w:rsidRPr="00FB0C88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продукции</w:t>
      </w:r>
    </w:p>
    <w:p w:rsidR="00FB0C88" w:rsidRPr="00FB0C88" w:rsidRDefault="00FB0C88" w:rsidP="00FB0C88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r w:rsidRPr="00FB0C88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Стандарты</w:t>
      </w:r>
      <w:r w:rsidRPr="00FB0C88">
        <w:rPr>
          <w:rFonts w:ascii="Roboto" w:eastAsia="Times New Roman" w:hAnsi="Roboto" w:cs="Times New Roman"/>
          <w:color w:val="212529"/>
          <w:sz w:val="20"/>
          <w:szCs w:val="20"/>
        </w:rPr>
        <w:t xml:space="preserve">, </w:t>
      </w:r>
      <w:r w:rsidRPr="00FB0C88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применяемые</w:t>
      </w:r>
      <w:r w:rsidRPr="00FB0C88">
        <w:rPr>
          <w:rFonts w:ascii="Roboto" w:eastAsia="Times New Roman" w:hAnsi="Roboto" w:cs="Times New Roman"/>
          <w:color w:val="212529"/>
          <w:sz w:val="20"/>
          <w:szCs w:val="20"/>
        </w:rPr>
        <w:t xml:space="preserve"> </w:t>
      </w:r>
      <w:r w:rsidRPr="00FB0C88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на</w:t>
      </w:r>
      <w:r w:rsidRPr="00FB0C88">
        <w:rPr>
          <w:rFonts w:ascii="Roboto" w:eastAsia="Times New Roman" w:hAnsi="Roboto" w:cs="Times New Roman"/>
          <w:color w:val="212529"/>
          <w:sz w:val="20"/>
          <w:szCs w:val="20"/>
        </w:rPr>
        <w:t xml:space="preserve"> </w:t>
      </w:r>
      <w:r w:rsidRPr="00FB0C88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добровольной</w:t>
      </w:r>
      <w:r w:rsidRPr="00FB0C88">
        <w:rPr>
          <w:rFonts w:ascii="Roboto" w:eastAsia="Times New Roman" w:hAnsi="Roboto" w:cs="Times New Roman"/>
          <w:color w:val="212529"/>
          <w:sz w:val="20"/>
          <w:szCs w:val="20"/>
        </w:rPr>
        <w:t xml:space="preserve"> </w:t>
      </w:r>
      <w:r w:rsidRPr="00FB0C88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основе</w:t>
      </w:r>
      <w:r w:rsidRPr="00FB0C88">
        <w:rPr>
          <w:rFonts w:ascii="Roboto" w:eastAsia="Times New Roman" w:hAnsi="Roboto" w:cs="Times New Roman"/>
          <w:color w:val="212529"/>
          <w:sz w:val="20"/>
          <w:szCs w:val="20"/>
        </w:rPr>
        <w:t xml:space="preserve">, </w:t>
      </w:r>
      <w:r w:rsidRPr="00FB0C88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обеспечивающие</w:t>
      </w:r>
      <w:r w:rsidRPr="00FB0C88">
        <w:rPr>
          <w:rFonts w:ascii="Roboto" w:eastAsia="Times New Roman" w:hAnsi="Roboto" w:cs="Times New Roman"/>
          <w:color w:val="212529"/>
          <w:sz w:val="20"/>
          <w:szCs w:val="20"/>
        </w:rPr>
        <w:t xml:space="preserve"> </w:t>
      </w:r>
      <w:r w:rsidRPr="00FB0C88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 xml:space="preserve">соблюдение требований технических регламентов Таможенного союза: ГОСТ </w:t>
      </w:r>
      <w:r w:rsidRPr="00FB0C88">
        <w:rPr>
          <w:rFonts w:ascii="Roboto" w:eastAsia="Times New Roman" w:hAnsi="Roboto" w:cs="Times New Roman"/>
          <w:color w:val="212529"/>
          <w:sz w:val="20"/>
          <w:szCs w:val="20"/>
        </w:rPr>
        <w:t>IEC</w:t>
      </w:r>
      <w:r w:rsidRPr="00FB0C88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 xml:space="preserve"> 60950-1-2014 "Оборудование информационных технологий. Требования безопасности. Часть 1. Общие требования"; разделы 4 - 6 ГОСТ 30805.22-2013 (</w:t>
      </w:r>
      <w:r w:rsidRPr="00FB0C88">
        <w:rPr>
          <w:rFonts w:ascii="Roboto" w:eastAsia="Times New Roman" w:hAnsi="Roboto" w:cs="Times New Roman"/>
          <w:color w:val="212529"/>
          <w:sz w:val="20"/>
          <w:szCs w:val="20"/>
        </w:rPr>
        <w:t>CISPR</w:t>
      </w:r>
      <w:r w:rsidRPr="00FB0C88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 xml:space="preserve"> 22:2006) "Совместимость технических средств электромагнитная. Оборудование информационных технологий. Радиопомехи индустриальные. Нормы и методы измерений"; Раздел 5 ГОСТ 30805.24-2002 "Совместимость технических сред</w:t>
      </w:r>
    </w:p>
    <w:p w:rsidR="00FB0C88" w:rsidRPr="00FB0C88" w:rsidRDefault="00FB0C88" w:rsidP="00FB0C8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val="ru-RU"/>
        </w:rPr>
      </w:pPr>
      <w:r w:rsidRPr="00FB0C88">
        <w:rPr>
          <w:rFonts w:ascii="Roboto" w:eastAsia="Times New Roman" w:hAnsi="Roboto" w:cs="Times New Roman"/>
          <w:color w:val="000000"/>
          <w:sz w:val="24"/>
          <w:szCs w:val="24"/>
          <w:lang w:val="ru-RU"/>
        </w:rPr>
        <w:t>Документ, в соответствии с которым изготовлена продукция</w:t>
      </w:r>
    </w:p>
    <w:p w:rsidR="00FB0C88" w:rsidRPr="00FB0C88" w:rsidRDefault="00FB0C88" w:rsidP="00FB0C8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B2B2B"/>
          <w:sz w:val="21"/>
          <w:szCs w:val="21"/>
          <w:lang w:val="ru-RU"/>
        </w:rPr>
      </w:pPr>
      <w:r w:rsidRPr="00FB0C88">
        <w:rPr>
          <w:rFonts w:ascii="Roboto" w:eastAsia="Times New Roman" w:hAnsi="Roboto" w:cs="Times New Roman"/>
          <w:color w:val="2B2B2B"/>
          <w:sz w:val="21"/>
          <w:szCs w:val="21"/>
          <w:lang w:val="ru-RU"/>
        </w:rPr>
        <w:t>Документ 1</w:t>
      </w:r>
    </w:p>
    <w:p w:rsidR="00FB0C88" w:rsidRPr="00FB0C88" w:rsidRDefault="00FB0C88" w:rsidP="00FB0C88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FB0C88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Наименование документа</w:t>
      </w:r>
    </w:p>
    <w:p w:rsidR="00FB0C88" w:rsidRPr="00FB0C88" w:rsidRDefault="00FB0C88" w:rsidP="00FB0C88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r w:rsidRPr="00FB0C88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Продукция изготовлена в соответствии с Директивами № 2004/108/ЕС, № 2006/95/ЕС</w:t>
      </w:r>
    </w:p>
    <w:p w:rsidR="00FB0C88" w:rsidRDefault="00FB0C88">
      <w:pPr>
        <w:rPr>
          <w:lang w:val="ru-RU"/>
        </w:rPr>
      </w:pPr>
    </w:p>
    <w:p w:rsidR="00FB0C88" w:rsidRPr="00FB0C88" w:rsidRDefault="00FB0C88" w:rsidP="00FB0C8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212529"/>
          <w:sz w:val="27"/>
          <w:szCs w:val="27"/>
          <w:lang w:val="ru-RU"/>
        </w:rPr>
      </w:pPr>
      <w:r w:rsidRPr="00FB0C88">
        <w:rPr>
          <w:rFonts w:ascii="Roboto" w:eastAsia="Times New Roman" w:hAnsi="Roboto" w:cs="Times New Roman"/>
          <w:b/>
          <w:bCs/>
          <w:color w:val="212529"/>
          <w:sz w:val="27"/>
          <w:szCs w:val="27"/>
          <w:lang w:val="ru-RU"/>
        </w:rPr>
        <w:t>Исследования, испытания, измерения</w:t>
      </w:r>
    </w:p>
    <w:p w:rsidR="00FB0C88" w:rsidRPr="00FB0C88" w:rsidRDefault="00FB0C88" w:rsidP="00FB0C8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aps/>
          <w:color w:val="000000"/>
          <w:sz w:val="21"/>
          <w:szCs w:val="21"/>
          <w:lang w:val="ru-RU"/>
        </w:rPr>
      </w:pPr>
      <w:r w:rsidRPr="00FB0C88">
        <w:rPr>
          <w:rFonts w:ascii="Roboto" w:eastAsia="Times New Roman" w:hAnsi="Roboto" w:cs="Times New Roman"/>
          <w:caps/>
          <w:color w:val="000000"/>
          <w:sz w:val="21"/>
          <w:szCs w:val="21"/>
          <w:lang w:val="ru-RU"/>
        </w:rPr>
        <w:t>ИСПЫТАТЕЛЬНАЯ ЛАБОРАТОРИЯ</w:t>
      </w:r>
    </w:p>
    <w:p w:rsidR="00FB0C88" w:rsidRPr="00FB0C88" w:rsidRDefault="00FB0C88" w:rsidP="00FB0C88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FB0C88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Основание выдачи декларации</w:t>
      </w:r>
    </w:p>
    <w:p w:rsidR="00FB0C88" w:rsidRPr="00FB0C88" w:rsidRDefault="00FB0C88" w:rsidP="00FB0C88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92B2C"/>
          <w:sz w:val="20"/>
          <w:szCs w:val="20"/>
        </w:rPr>
      </w:pPr>
      <w:r w:rsidRPr="00FB0C88">
        <w:rPr>
          <w:rFonts w:ascii="Roboto" w:eastAsia="Times New Roman" w:hAnsi="Roboto" w:cs="Times New Roman"/>
          <w:color w:val="292B2C"/>
          <w:sz w:val="20"/>
          <w:szCs w:val="20"/>
          <w:lang w:val="ru-RU"/>
        </w:rPr>
        <w:t xml:space="preserve">Протоколы испытаний №№ 1-20180302-20, 1-20180302-21 от 02.03.2018 года. Испытательная лаборатория Общества с ограниченной ответственностью </w:t>
      </w:r>
      <w:r w:rsidRPr="00FB0C88">
        <w:rPr>
          <w:rFonts w:ascii="Roboto" w:eastAsia="Times New Roman" w:hAnsi="Roboto" w:cs="Times New Roman"/>
          <w:color w:val="292B2C"/>
          <w:sz w:val="20"/>
          <w:szCs w:val="20"/>
        </w:rPr>
        <w:t xml:space="preserve">«СИСТЕМЭКС», </w:t>
      </w:r>
      <w:proofErr w:type="spellStart"/>
      <w:r w:rsidRPr="00FB0C88">
        <w:rPr>
          <w:rFonts w:ascii="Roboto" w:eastAsia="Times New Roman" w:hAnsi="Roboto" w:cs="Times New Roman"/>
          <w:color w:val="292B2C"/>
          <w:sz w:val="20"/>
          <w:szCs w:val="20"/>
        </w:rPr>
        <w:t>аттестат</w:t>
      </w:r>
      <w:proofErr w:type="spellEnd"/>
      <w:r w:rsidRPr="00FB0C88">
        <w:rPr>
          <w:rFonts w:ascii="Roboto" w:eastAsia="Times New Roman" w:hAnsi="Roboto" w:cs="Times New Roman"/>
          <w:color w:val="292B2C"/>
          <w:sz w:val="20"/>
          <w:szCs w:val="20"/>
        </w:rPr>
        <w:t xml:space="preserve"> </w:t>
      </w:r>
      <w:proofErr w:type="spellStart"/>
      <w:r w:rsidRPr="00FB0C88">
        <w:rPr>
          <w:rFonts w:ascii="Roboto" w:eastAsia="Times New Roman" w:hAnsi="Roboto" w:cs="Times New Roman"/>
          <w:color w:val="292B2C"/>
          <w:sz w:val="20"/>
          <w:szCs w:val="20"/>
        </w:rPr>
        <w:t>аккредитации</w:t>
      </w:r>
      <w:proofErr w:type="spellEnd"/>
      <w:r w:rsidRPr="00FB0C88">
        <w:rPr>
          <w:rFonts w:ascii="Roboto" w:eastAsia="Times New Roman" w:hAnsi="Roboto" w:cs="Times New Roman"/>
          <w:color w:val="292B2C"/>
          <w:sz w:val="20"/>
          <w:szCs w:val="20"/>
        </w:rPr>
        <w:t xml:space="preserve"> № 047/Т-051.</w:t>
      </w:r>
    </w:p>
    <w:p w:rsidR="00FB0C88" w:rsidRDefault="00FB0C88">
      <w:pPr>
        <w:rPr>
          <w:lang w:val="ru-RU"/>
        </w:rPr>
      </w:pPr>
    </w:p>
    <w:p w:rsidR="00FB0C88" w:rsidRPr="00FB0C88" w:rsidRDefault="00FB0C88" w:rsidP="00FB0C8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212529"/>
          <w:sz w:val="27"/>
          <w:szCs w:val="27"/>
          <w:lang w:val="ru-RU"/>
        </w:rPr>
      </w:pPr>
      <w:r w:rsidRPr="00FB0C88">
        <w:rPr>
          <w:rFonts w:ascii="Roboto" w:eastAsia="Times New Roman" w:hAnsi="Roboto" w:cs="Times New Roman"/>
          <w:b/>
          <w:bCs/>
          <w:color w:val="212529"/>
          <w:sz w:val="27"/>
          <w:szCs w:val="27"/>
          <w:lang w:val="ru-RU"/>
        </w:rPr>
        <w:t>Сведения об органе по сертификации на момент публикации декларации</w:t>
      </w:r>
    </w:p>
    <w:p w:rsidR="00FB0C88" w:rsidRPr="00FB0C88" w:rsidRDefault="00FB0C88" w:rsidP="00FB0C88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FB0C88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Номер аттестата аккредитации органа по сертификации</w:t>
      </w:r>
    </w:p>
    <w:p w:rsidR="00FB0C88" w:rsidRPr="00FB0C88" w:rsidRDefault="00FB0C88" w:rsidP="00FB0C88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r w:rsidRPr="00FB0C88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 xml:space="preserve">РОСС </w:t>
      </w:r>
      <w:r w:rsidRPr="00FB0C88">
        <w:rPr>
          <w:rFonts w:ascii="Roboto" w:eastAsia="Times New Roman" w:hAnsi="Roboto" w:cs="Times New Roman"/>
          <w:color w:val="212529"/>
          <w:sz w:val="20"/>
          <w:szCs w:val="20"/>
        </w:rPr>
        <w:t>RU</w:t>
      </w:r>
      <w:r w:rsidRPr="00FB0C88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.0001.11АВ50</w:t>
      </w:r>
    </w:p>
    <w:p w:rsidR="00FB0C88" w:rsidRPr="00FB0C88" w:rsidRDefault="00FB0C88" w:rsidP="00FB0C88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FB0C88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Полное наименование органа по сертификации</w:t>
      </w:r>
    </w:p>
    <w:p w:rsidR="00FB0C88" w:rsidRPr="00FB0C88" w:rsidRDefault="00FB0C88" w:rsidP="00FB0C88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r w:rsidRPr="00FB0C88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Орган по сертификации продукции Общества с ограниченной ответственностью "ПРОФСЕРТ"</w:t>
      </w:r>
    </w:p>
    <w:p w:rsidR="00FB0C88" w:rsidRPr="00FB0C88" w:rsidRDefault="00FB0C88" w:rsidP="00FB0C88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FB0C88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Дата внесения в реестр сведений об аккредитованном лице</w:t>
      </w:r>
    </w:p>
    <w:p w:rsidR="00FB0C88" w:rsidRPr="00FB0C88" w:rsidRDefault="00FB0C88" w:rsidP="00FB0C88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r w:rsidRPr="00FB0C88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02.11.2015</w:t>
      </w:r>
    </w:p>
    <w:p w:rsidR="00FB0C88" w:rsidRPr="00FB0C88" w:rsidRDefault="00FB0C88" w:rsidP="00FB0C88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FB0C88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ОГРН/ОГРНИП аккредитованного лица</w:t>
      </w:r>
    </w:p>
    <w:p w:rsidR="00FB0C88" w:rsidRPr="00FB0C88" w:rsidRDefault="00FB0C88" w:rsidP="00FB0C88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r w:rsidRPr="00FB0C88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1087746747978</w:t>
      </w:r>
    </w:p>
    <w:p w:rsidR="00FB0C88" w:rsidRPr="00FB0C88" w:rsidRDefault="00FB0C88" w:rsidP="00FB0C88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FB0C88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Адрес места осуществления деятельности</w:t>
      </w:r>
    </w:p>
    <w:p w:rsidR="00FB0C88" w:rsidRPr="00FB0C88" w:rsidRDefault="00FB0C88" w:rsidP="00FB0C88">
      <w:pPr>
        <w:shd w:val="clear" w:color="auto" w:fill="FFFFFF"/>
        <w:spacing w:after="100" w:afterAutospacing="1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r w:rsidRPr="00FB0C88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123060, РОССИЯ, город Москва, ул. Расплетина, д. 12, корп. 1</w:t>
      </w:r>
    </w:p>
    <w:p w:rsidR="00FB0C88" w:rsidRPr="00FB0C88" w:rsidRDefault="00FB0C88" w:rsidP="00FB0C88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FB0C88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Адрес места нахождения/Адрес места жительства</w:t>
      </w:r>
    </w:p>
    <w:p w:rsidR="00FB0C88" w:rsidRPr="00FB0C88" w:rsidRDefault="00FB0C88" w:rsidP="00FB0C88">
      <w:pPr>
        <w:shd w:val="clear" w:color="auto" w:fill="FFFFFF"/>
        <w:spacing w:after="100" w:afterAutospacing="1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r w:rsidRPr="00FB0C88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123060, РОССИЯ, город Москва, ул. Расплетина, 12, 1</w:t>
      </w:r>
    </w:p>
    <w:p w:rsidR="00FB0C88" w:rsidRPr="00FB0C88" w:rsidRDefault="00FB0C88" w:rsidP="00FB0C8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aps/>
          <w:color w:val="000000"/>
          <w:sz w:val="21"/>
          <w:szCs w:val="21"/>
          <w:lang w:val="ru-RU"/>
        </w:rPr>
      </w:pPr>
      <w:r w:rsidRPr="00FB0C88">
        <w:rPr>
          <w:rFonts w:ascii="Roboto" w:eastAsia="Times New Roman" w:hAnsi="Roboto" w:cs="Times New Roman"/>
          <w:caps/>
          <w:color w:val="000000"/>
          <w:sz w:val="21"/>
          <w:szCs w:val="21"/>
          <w:lang w:val="ru-RU"/>
        </w:rPr>
        <w:t>КОНТАКТНЫЕ ДАННЫЕ</w:t>
      </w:r>
    </w:p>
    <w:p w:rsidR="00FB0C88" w:rsidRPr="00FB0C88" w:rsidRDefault="00FB0C88" w:rsidP="00FB0C88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FB0C88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Адрес электронной почты</w:t>
      </w:r>
    </w:p>
    <w:p w:rsidR="00FB0C88" w:rsidRPr="00FB0C88" w:rsidRDefault="00FB0C88" w:rsidP="00FB0C88">
      <w:pPr>
        <w:shd w:val="clear" w:color="auto" w:fill="FFFFFF"/>
        <w:spacing w:after="100" w:afterAutospacing="1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proofErr w:type="spellStart"/>
      <w:r w:rsidRPr="00FB0C88">
        <w:rPr>
          <w:rFonts w:ascii="Roboto" w:eastAsia="Times New Roman" w:hAnsi="Roboto" w:cs="Times New Roman"/>
          <w:color w:val="212529"/>
          <w:sz w:val="20"/>
          <w:szCs w:val="20"/>
        </w:rPr>
        <w:t>profcert</w:t>
      </w:r>
      <w:proofErr w:type="spellEnd"/>
      <w:r w:rsidRPr="00FB0C88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@</w:t>
      </w:r>
      <w:r w:rsidRPr="00FB0C88">
        <w:rPr>
          <w:rFonts w:ascii="Roboto" w:eastAsia="Times New Roman" w:hAnsi="Roboto" w:cs="Times New Roman"/>
          <w:color w:val="212529"/>
          <w:sz w:val="20"/>
          <w:szCs w:val="20"/>
        </w:rPr>
        <w:t>mail</w:t>
      </w:r>
      <w:r w:rsidRPr="00FB0C88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.</w:t>
      </w:r>
      <w:proofErr w:type="spellStart"/>
      <w:r w:rsidRPr="00FB0C88">
        <w:rPr>
          <w:rFonts w:ascii="Roboto" w:eastAsia="Times New Roman" w:hAnsi="Roboto" w:cs="Times New Roman"/>
          <w:color w:val="212529"/>
          <w:sz w:val="20"/>
          <w:szCs w:val="20"/>
        </w:rPr>
        <w:t>ru</w:t>
      </w:r>
      <w:proofErr w:type="spellEnd"/>
    </w:p>
    <w:p w:rsidR="00FB0C88" w:rsidRPr="00FB0C88" w:rsidRDefault="00FB0C88" w:rsidP="00FB0C8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aps/>
          <w:color w:val="000000"/>
          <w:sz w:val="21"/>
          <w:szCs w:val="21"/>
          <w:lang w:val="ru-RU"/>
        </w:rPr>
      </w:pPr>
      <w:r w:rsidRPr="00FB0C88">
        <w:rPr>
          <w:rFonts w:ascii="Roboto" w:eastAsia="Times New Roman" w:hAnsi="Roboto" w:cs="Times New Roman"/>
          <w:caps/>
          <w:color w:val="000000"/>
          <w:sz w:val="21"/>
          <w:szCs w:val="21"/>
          <w:lang w:val="ru-RU"/>
        </w:rPr>
        <w:t>РУКОВОДИТЕЛЬ АККРЕДИТОВАННОГО ЛИЦА</w:t>
      </w:r>
    </w:p>
    <w:p w:rsidR="00FB0C88" w:rsidRPr="00FB0C88" w:rsidRDefault="00FB0C88" w:rsidP="00FB0C88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FB0C88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Фамилия руководителя</w:t>
      </w:r>
    </w:p>
    <w:p w:rsidR="00FB0C88" w:rsidRPr="00FB0C88" w:rsidRDefault="00FB0C88" w:rsidP="00FB0C88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r w:rsidRPr="00FB0C88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Шагалова</w:t>
      </w:r>
    </w:p>
    <w:p w:rsidR="00FB0C88" w:rsidRPr="00FB0C88" w:rsidRDefault="00FB0C88" w:rsidP="00FB0C88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FB0C88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lastRenderedPageBreak/>
        <w:t>Имя руководителя</w:t>
      </w:r>
    </w:p>
    <w:p w:rsidR="00FB0C88" w:rsidRPr="00FB0C88" w:rsidRDefault="00FB0C88" w:rsidP="00FB0C88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r w:rsidRPr="00FB0C88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Ирина</w:t>
      </w:r>
    </w:p>
    <w:p w:rsidR="00FB0C88" w:rsidRPr="00FB0C88" w:rsidRDefault="00FB0C88" w:rsidP="00FB0C88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FB0C88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Отчество руководителя</w:t>
      </w:r>
    </w:p>
    <w:p w:rsidR="00FB0C88" w:rsidRPr="00FB0C88" w:rsidRDefault="00FB0C88" w:rsidP="00FB0C88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r w:rsidRPr="00FB0C88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Дмитриевна</w:t>
      </w:r>
    </w:p>
    <w:p w:rsidR="00FB0C88" w:rsidRDefault="00FB0C88">
      <w:pPr>
        <w:rPr>
          <w:lang w:val="ru-RU"/>
        </w:rPr>
      </w:pPr>
    </w:p>
    <w:p w:rsidR="00FB0C88" w:rsidRPr="00FB0C88" w:rsidRDefault="00FB0C88" w:rsidP="00FB0C8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212529"/>
          <w:sz w:val="27"/>
          <w:szCs w:val="27"/>
          <w:lang w:val="ru-RU"/>
        </w:rPr>
      </w:pPr>
      <w:r w:rsidRPr="00FB0C88">
        <w:rPr>
          <w:rFonts w:ascii="Roboto" w:eastAsia="Times New Roman" w:hAnsi="Roboto" w:cs="Times New Roman"/>
          <w:b/>
          <w:bCs/>
          <w:color w:val="212529"/>
          <w:sz w:val="27"/>
          <w:szCs w:val="27"/>
          <w:lang w:val="ru-RU"/>
        </w:rPr>
        <w:t>Специалисты, участвующие в процессе подтверждения соответствия</w:t>
      </w:r>
    </w:p>
    <w:p w:rsidR="00FB0C88" w:rsidRPr="00FB0C88" w:rsidRDefault="00FB0C88" w:rsidP="00FB0C88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FB0C88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Фамилия</w:t>
      </w:r>
    </w:p>
    <w:p w:rsidR="00FB0C88" w:rsidRPr="00FB0C88" w:rsidRDefault="00FB0C88" w:rsidP="00FB0C88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r w:rsidRPr="00FB0C88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Бирюков</w:t>
      </w:r>
    </w:p>
    <w:p w:rsidR="00FB0C88" w:rsidRPr="00FB0C88" w:rsidRDefault="00FB0C88" w:rsidP="00FB0C88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</w:rPr>
      </w:pPr>
      <w:proofErr w:type="spellStart"/>
      <w:r w:rsidRPr="00FB0C88">
        <w:rPr>
          <w:rFonts w:ascii="Roboto" w:eastAsia="Times New Roman" w:hAnsi="Roboto" w:cs="Times New Roman"/>
          <w:color w:val="6F6F6F"/>
          <w:sz w:val="20"/>
          <w:szCs w:val="20"/>
        </w:rPr>
        <w:t>Имя</w:t>
      </w:r>
      <w:proofErr w:type="spellEnd"/>
    </w:p>
    <w:p w:rsidR="00FB0C88" w:rsidRPr="00FB0C88" w:rsidRDefault="00FB0C88" w:rsidP="00FB0C88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12529"/>
          <w:sz w:val="20"/>
          <w:szCs w:val="20"/>
        </w:rPr>
      </w:pPr>
      <w:proofErr w:type="spellStart"/>
      <w:r w:rsidRPr="00FB0C88">
        <w:rPr>
          <w:rFonts w:ascii="Roboto" w:eastAsia="Times New Roman" w:hAnsi="Roboto" w:cs="Times New Roman"/>
          <w:color w:val="212529"/>
          <w:sz w:val="20"/>
          <w:szCs w:val="20"/>
        </w:rPr>
        <w:t>Дмитрий</w:t>
      </w:r>
      <w:proofErr w:type="spellEnd"/>
    </w:p>
    <w:p w:rsidR="00FB0C88" w:rsidRPr="00FB0C88" w:rsidRDefault="00FB0C88" w:rsidP="00FB0C88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</w:rPr>
      </w:pPr>
      <w:proofErr w:type="spellStart"/>
      <w:r w:rsidRPr="00FB0C88">
        <w:rPr>
          <w:rFonts w:ascii="Roboto" w:eastAsia="Times New Roman" w:hAnsi="Roboto" w:cs="Times New Roman"/>
          <w:color w:val="6F6F6F"/>
          <w:sz w:val="20"/>
          <w:szCs w:val="20"/>
        </w:rPr>
        <w:t>Отчество</w:t>
      </w:r>
      <w:proofErr w:type="spellEnd"/>
    </w:p>
    <w:p w:rsidR="00FB0C88" w:rsidRPr="00FB0C88" w:rsidRDefault="00FB0C88" w:rsidP="00FB0C88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12529"/>
          <w:sz w:val="20"/>
          <w:szCs w:val="20"/>
        </w:rPr>
      </w:pPr>
      <w:proofErr w:type="spellStart"/>
      <w:r w:rsidRPr="00FB0C88">
        <w:rPr>
          <w:rFonts w:ascii="Roboto" w:eastAsia="Times New Roman" w:hAnsi="Roboto" w:cs="Times New Roman"/>
          <w:color w:val="212529"/>
          <w:sz w:val="20"/>
          <w:szCs w:val="20"/>
        </w:rPr>
        <w:t>Валерьевич</w:t>
      </w:r>
      <w:proofErr w:type="spellEnd"/>
    </w:p>
    <w:p w:rsidR="00FB0C88" w:rsidRPr="00FB0C88" w:rsidRDefault="00FB0C88">
      <w:pPr>
        <w:rPr>
          <w:lang w:val="ru-RU"/>
        </w:rPr>
      </w:pPr>
    </w:p>
    <w:sectPr w:rsidR="00FB0C88" w:rsidRPr="00FB0C88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677B0"/>
    <w:multiLevelType w:val="multilevel"/>
    <w:tmpl w:val="E3503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805"/>
    <w:rsid w:val="00085805"/>
    <w:rsid w:val="002D5B14"/>
    <w:rsid w:val="008852E0"/>
    <w:rsid w:val="00D65953"/>
    <w:rsid w:val="00D7538E"/>
    <w:rsid w:val="00FB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atus">
    <w:name w:val="status"/>
    <w:basedOn w:val="a0"/>
    <w:rsid w:val="00FB0C88"/>
  </w:style>
  <w:style w:type="paragraph" w:customStyle="1" w:styleId="ng-star-inserted">
    <w:name w:val="ng-star-inserted"/>
    <w:basedOn w:val="a"/>
    <w:rsid w:val="00FB0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B0C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atus">
    <w:name w:val="status"/>
    <w:basedOn w:val="a0"/>
    <w:rsid w:val="00FB0C88"/>
  </w:style>
  <w:style w:type="paragraph" w:customStyle="1" w:styleId="ng-star-inserted">
    <w:name w:val="ng-star-inserted"/>
    <w:basedOn w:val="a"/>
    <w:rsid w:val="00FB0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B0C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9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BDBDB"/>
            <w:right w:val="none" w:sz="0" w:space="0" w:color="auto"/>
          </w:divBdr>
          <w:divsChild>
            <w:div w:id="170960244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1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2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50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36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4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0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835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013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8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BDBDB"/>
            <w:right w:val="none" w:sz="0" w:space="0" w:color="auto"/>
          </w:divBdr>
          <w:divsChild>
            <w:div w:id="87866734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2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23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62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9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60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3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2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98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1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1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80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7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60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41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3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1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10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1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BDBDB"/>
            <w:right w:val="none" w:sz="0" w:space="0" w:color="auto"/>
          </w:divBdr>
          <w:divsChild>
            <w:div w:id="70486745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9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76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15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65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41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2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1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07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9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7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52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7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3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94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04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9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32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8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40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1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76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1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46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1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76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70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26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84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0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99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1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9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90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0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6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BDBDB"/>
            <w:right w:val="none" w:sz="0" w:space="0" w:color="auto"/>
          </w:divBdr>
          <w:divsChild>
            <w:div w:id="66578943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14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29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6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16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62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55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51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67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1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06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89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5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8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36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49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97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5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13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21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95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7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3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47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84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2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77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66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84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51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5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05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91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9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1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17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09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95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66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0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2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81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02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54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27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3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BDBDB"/>
            <w:right w:val="none" w:sz="0" w:space="0" w:color="auto"/>
          </w:divBdr>
          <w:divsChild>
            <w:div w:id="210845312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66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6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2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62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2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00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33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92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53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8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4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12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80586">
                  <w:marLeft w:val="0"/>
                  <w:marRight w:val="0"/>
                  <w:marTop w:val="0"/>
                  <w:marBottom w:val="0"/>
                  <w:divBdr>
                    <w:top w:val="single" w:sz="6" w:space="0" w:color="E8EFF4"/>
                    <w:left w:val="single" w:sz="6" w:space="0" w:color="E8EFF4"/>
                    <w:bottom w:val="single" w:sz="6" w:space="0" w:color="E8EFF4"/>
                    <w:right w:val="single" w:sz="6" w:space="0" w:color="E8EFF4"/>
                  </w:divBdr>
                  <w:divsChild>
                    <w:div w:id="133217825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50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836165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607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145629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18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7115255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7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87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34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265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079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317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88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17167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989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672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8EFF4"/>
                                <w:left w:val="single" w:sz="6" w:space="0" w:color="E8EFF4"/>
                                <w:bottom w:val="single" w:sz="6" w:space="0" w:color="E8EFF4"/>
                                <w:right w:val="single" w:sz="6" w:space="0" w:color="E8EFF4"/>
                              </w:divBdr>
                              <w:divsChild>
                                <w:div w:id="30543564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532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742583">
                                          <w:marLeft w:val="165"/>
                                          <w:marRight w:val="16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999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0607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377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776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248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4141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4124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9527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1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BDBDB"/>
            <w:right w:val="none" w:sz="0" w:space="0" w:color="auto"/>
          </w:divBdr>
          <w:divsChild>
            <w:div w:id="50359594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56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6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49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18B0C9"/>
                <w:bottom w:val="single" w:sz="6" w:space="0" w:color="DBDBDB"/>
                <w:right w:val="none" w:sz="0" w:space="0" w:color="auto"/>
              </w:divBdr>
              <w:divsChild>
                <w:div w:id="899487301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479007">
          <w:marLeft w:val="3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13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36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56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98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0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2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0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12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92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3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BDBDB"/>
            <w:right w:val="none" w:sz="0" w:space="0" w:color="auto"/>
          </w:divBdr>
          <w:divsChild>
            <w:div w:id="59185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3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9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54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68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06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0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3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28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1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97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1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BDBDB"/>
            <w:right w:val="none" w:sz="0" w:space="0" w:color="auto"/>
          </w:divBdr>
          <w:divsChild>
            <w:div w:id="100290007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0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7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1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73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26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29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2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75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25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81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2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89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82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8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02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77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2466</Words>
  <Characters>14060</Characters>
  <Application>Microsoft Office Word</Application>
  <DocSecurity>0</DocSecurity>
  <Lines>117</Lines>
  <Paragraphs>32</Paragraphs>
  <ScaleCrop>false</ScaleCrop>
  <Company/>
  <LinksUpToDate>false</LinksUpToDate>
  <CharactersWithSpaces>16494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Батыгина Светлана</dc:creator>
  <cp:keywords/>
  <dc:description/>
  <cp:lastModifiedBy>Батыгина Светлана</cp:lastModifiedBy>
  <cp:revision>5</cp:revision>
  <dcterms:created xsi:type="dcterms:W3CDTF">2018-09-24T12:58:00Z</dcterms:created>
  <dcterms:modified xsi:type="dcterms:W3CDTF">2018-09-24T13:04:00Z</dcterms:modified>
</cp:coreProperties>
</file>